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245" w:leader="none"/>
        </w:tabs>
        <w:jc w:val="center"/>
        <w:rPr>
          <w:b/>
          <w:b/>
          <w:bCs/>
          <w:sz w:val="28"/>
          <w:szCs w:val="28"/>
        </w:rPr>
      </w:pPr>
      <w:r>
        <w:rPr/>
        <w:drawing>
          <wp:inline distT="0" distB="0" distL="19050" distR="9525">
            <wp:extent cx="676275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524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МИНИСТЕРСТВО ОБЩЕГО И ПРОФЕССИОНАЛЬНОГО 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24.01.2018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u w:val="single"/>
        </w:rPr>
        <w:t>№ 34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>
      <w:pPr>
        <w:pStyle w:val="Style22"/>
        <w:rPr/>
      </w:pPr>
      <w:r>
        <w:rPr/>
      </w:r>
    </w:p>
    <w:p>
      <w:pPr>
        <w:pStyle w:val="1"/>
        <w:spacing w:lineRule="auto" w:line="259" w:before="0" w:after="0"/>
        <w:ind w:right="5330" w:hanging="0"/>
        <w:rPr>
          <w:sz w:val="24"/>
          <w:szCs w:val="24"/>
        </w:rPr>
      </w:pPr>
      <w:r>
        <w:rPr>
          <w:sz w:val="24"/>
          <w:szCs w:val="24"/>
        </w:rPr>
        <w:t>О проведении областного конкурса «Лучший педагогический работник дошкольного образования Ростовской области» в 2018 году</w:t>
      </w:r>
    </w:p>
    <w:p>
      <w:pPr>
        <w:pStyle w:val="1"/>
        <w:spacing w:lineRule="auto" w:line="259" w:before="0" w:after="0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iCs/>
          <w:sz w:val="28"/>
          <w:szCs w:val="28"/>
        </w:rPr>
        <w:t>государственной программой Ростовской области «Развитие образования»</w:t>
      </w:r>
      <w:r>
        <w:rPr>
          <w:sz w:val="28"/>
          <w:szCs w:val="28"/>
        </w:rPr>
        <w:t xml:space="preserve">, утвержденной постановлением Правительства Ростовской области от 25.09.2013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> 596, в целях поддержки инновационных методов, средств и технологий, развития творческой инициативы, повышения профессионального мастерства и престижа труда педагогических работников системы дошкольного образования Ростовской области и в рамках внедрения федерального государственного образовательного стандарта дошкольного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ind w:hanging="0"/>
        <w:jc w:val="center"/>
        <w:rPr/>
      </w:pPr>
      <w:r>
        <w:rPr/>
        <w:t>ПРИКАЗЫВАЮ:</w:t>
      </w:r>
    </w:p>
    <w:p>
      <w:pPr>
        <w:pStyle w:val="Style28"/>
        <w:ind w:hanging="0"/>
        <w:jc w:val="center"/>
        <w:rPr/>
      </w:pPr>
      <w:r>
        <w:rPr/>
      </w:r>
    </w:p>
    <w:p>
      <w:pPr>
        <w:pStyle w:val="Style28"/>
        <w:numPr>
          <w:ilvl w:val="0"/>
          <w:numId w:val="1"/>
        </w:numPr>
        <w:shd w:val="clear" w:color="auto" w:fill="FFFFFF"/>
        <w:tabs>
          <w:tab w:val="left" w:pos="0" w:leader="none"/>
        </w:tabs>
        <w:ind w:left="0" w:firstLine="709"/>
        <w:jc w:val="both"/>
        <w:rPr/>
      </w:pPr>
      <w:r>
        <w:rPr/>
        <w:t>Объявить в 2018 году областной конкурс «Лучший педагогический работник дошкольного образования Ростовской области» (далее – Конкурс) с присуждением победителям 24 премий по 50 тыс. рублей каждая (с учетом суммы налогов, установленных законом).</w:t>
      </w:r>
    </w:p>
    <w:p>
      <w:pPr>
        <w:pStyle w:val="Style28"/>
        <w:numPr>
          <w:ilvl w:val="0"/>
          <w:numId w:val="1"/>
        </w:numPr>
        <w:shd w:val="clear" w:color="auto" w:fill="FFFFFF"/>
        <w:tabs>
          <w:tab w:val="left" w:pos="0" w:leader="none"/>
        </w:tabs>
        <w:ind w:left="0" w:firstLine="709"/>
        <w:jc w:val="both"/>
        <w:rPr>
          <w:spacing w:val="2"/>
        </w:rPr>
      </w:pPr>
      <w:r>
        <w:rPr/>
        <w:t>Отделу общего образования (Е.А. Атаманчук):</w:t>
      </w:r>
    </w:p>
    <w:p>
      <w:pPr>
        <w:pStyle w:val="Style28"/>
        <w:numPr>
          <w:ilvl w:val="1"/>
          <w:numId w:val="1"/>
        </w:numPr>
        <w:shd w:val="clear" w:color="auto" w:fill="FFFFFF"/>
        <w:tabs>
          <w:tab w:val="left" w:pos="0" w:leader="none"/>
        </w:tabs>
        <w:ind w:left="0" w:firstLine="569"/>
        <w:jc w:val="both"/>
        <w:rPr>
          <w:spacing w:val="2"/>
        </w:rPr>
      </w:pPr>
      <w:r>
        <w:rPr/>
        <w:t>Обеспечить координацию работы по организации проведения Конкурса;</w:t>
      </w:r>
    </w:p>
    <w:p>
      <w:pPr>
        <w:pStyle w:val="Style28"/>
        <w:shd w:val="clear" w:color="auto" w:fill="FFFFFF"/>
        <w:tabs>
          <w:tab w:val="left" w:pos="0" w:leader="none"/>
        </w:tabs>
        <w:jc w:val="both"/>
        <w:rPr>
          <w:spacing w:val="2"/>
        </w:rPr>
      </w:pPr>
      <w:r>
        <w:rPr>
          <w:spacing w:val="2"/>
        </w:rPr>
        <w:t>2.2.</w:t>
        <w:tab/>
      </w:r>
      <w:r>
        <w:rPr/>
        <w:t>В срок до 15.06.2018 года представить в отдел бухгалтерского учета и отчетности сведения о победителях в установленном порядке.</w:t>
      </w:r>
    </w:p>
    <w:p>
      <w:pPr>
        <w:pStyle w:val="Style28"/>
        <w:shd w:val="clear" w:color="auto" w:fill="FFFFFF"/>
        <w:tabs>
          <w:tab w:val="left" w:pos="0" w:leader="none"/>
        </w:tabs>
        <w:ind w:left="709" w:hanging="0"/>
        <w:jc w:val="both"/>
        <w:rPr>
          <w:spacing w:val="2"/>
        </w:rPr>
      </w:pPr>
      <w:r>
        <w:rPr>
          <w:spacing w:val="2"/>
        </w:rPr>
        <w:t>3.</w:t>
        <w:tab/>
        <w:t>Утвердить:</w:t>
      </w:r>
    </w:p>
    <w:p>
      <w:pPr>
        <w:pStyle w:val="ListParagraph"/>
        <w:shd w:val="clear" w:color="auto" w:fill="FFFFFF"/>
        <w:tabs>
          <w:tab w:val="left" w:pos="0" w:leader="none"/>
        </w:tabs>
        <w:ind w:left="0" w:firstLine="709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- Положение о порядке проведения Конкурса </w:t>
      </w:r>
      <w:r>
        <w:rPr>
          <w:spacing w:val="1"/>
          <w:sz w:val="28"/>
          <w:szCs w:val="28"/>
        </w:rPr>
        <w:t>(приложение № 1);</w:t>
      </w:r>
    </w:p>
    <w:p>
      <w:pPr>
        <w:pStyle w:val="ListParagraph"/>
        <w:shd w:val="clear" w:color="auto" w:fill="FFFFFF"/>
        <w:tabs>
          <w:tab w:val="left" w:pos="0" w:leader="none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оценочные </w:t>
      </w:r>
      <w:r>
        <w:rPr>
          <w:sz w:val="28"/>
          <w:szCs w:val="28"/>
        </w:rPr>
        <w:t xml:space="preserve">критерии и показатели Конкурса </w:t>
      </w:r>
      <w:r>
        <w:rPr>
          <w:spacing w:val="-1"/>
          <w:sz w:val="28"/>
          <w:szCs w:val="28"/>
        </w:rPr>
        <w:t>(приложение № 2);</w:t>
      </w:r>
    </w:p>
    <w:p>
      <w:pPr>
        <w:pStyle w:val="ListParagraph"/>
        <w:shd w:val="clear" w:color="auto" w:fill="FFFFFF"/>
        <w:tabs>
          <w:tab w:val="left" w:pos="0" w:leader="none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г</w:t>
      </w:r>
      <w:r>
        <w:rPr>
          <w:sz w:val="28"/>
          <w:szCs w:val="28"/>
        </w:rPr>
        <w:t xml:space="preserve">рафик проведения Конкурса </w:t>
      </w:r>
      <w:r>
        <w:rPr>
          <w:spacing w:val="-1"/>
          <w:sz w:val="28"/>
          <w:szCs w:val="28"/>
        </w:rPr>
        <w:t>(приложение № 3);</w:t>
      </w:r>
    </w:p>
    <w:p>
      <w:pPr>
        <w:pStyle w:val="ListParagraph"/>
        <w:shd w:val="clear" w:color="auto" w:fill="FFFFFF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 областной конкурсной комиссии для осуществления отбора лучших педагогических работников дошкольного образования Ростовской области </w:t>
      </w:r>
      <w:r>
        <w:rPr>
          <w:spacing w:val="-1"/>
          <w:sz w:val="28"/>
          <w:szCs w:val="28"/>
        </w:rPr>
        <w:t>(приложение № 4)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Государственному бюджетному образовательному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</w:r>
      <w:r>
        <w:rPr>
          <w:sz w:val="28"/>
          <w:szCs w:val="28"/>
        </w:rPr>
        <w:t>(Хлебунова С.Ф.) обеспечить:</w:t>
      </w:r>
    </w:p>
    <w:p>
      <w:pPr>
        <w:pStyle w:val="ListParagraph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Конкурса;</w:t>
      </w:r>
    </w:p>
    <w:p>
      <w:pPr>
        <w:pStyle w:val="ListParagraph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приема конкурсных материалов;</w:t>
      </w:r>
    </w:p>
    <w:p>
      <w:pPr>
        <w:pStyle w:val="ListParagraph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работы конкурсной комиссии;</w:t>
      </w:r>
    </w:p>
    <w:p>
      <w:pPr>
        <w:pStyle w:val="ListParagraph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итогов Конкурса в средствах массовой информации;</w:t>
      </w:r>
    </w:p>
    <w:p>
      <w:pPr>
        <w:pStyle w:val="ListParagraph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отдел общего образования аналитической справки по итогам Конкурса в срок до 15 мая 2018 года.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муниципальным органам, осуществляющим управление в сфере образования:</w:t>
      </w:r>
    </w:p>
    <w:p>
      <w:pPr>
        <w:pStyle w:val="ListParagraph"/>
        <w:numPr>
          <w:ilvl w:val="1"/>
          <w:numId w:val="5"/>
        </w:numPr>
        <w:shd w:val="clear" w:color="auto" w:fill="FFFFFF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b/>
          <w:bCs/>
          <w:sz w:val="28"/>
          <w:szCs w:val="28"/>
        </w:rPr>
        <w:t>муниципальный этап Конкурса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 19 по 30 марта 2018 года.</w:t>
      </w:r>
    </w:p>
    <w:p>
      <w:pPr>
        <w:pStyle w:val="ListParagraph"/>
        <w:numPr>
          <w:ilvl w:val="1"/>
          <w:numId w:val="5"/>
        </w:numPr>
        <w:shd w:val="clear" w:color="auto" w:fill="FFFFFF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электронную базу данных участников и победителей муниципального этапа Конкурса, а также аналитическую и отчетную документацию по их организации и проведению.</w:t>
      </w:r>
    </w:p>
    <w:p>
      <w:pPr>
        <w:pStyle w:val="ListParagraph"/>
        <w:numPr>
          <w:ilvl w:val="1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необходимые условия для участия педагогических работников муниципальных дошкольных образовательных учреждений в Конкурсе.</w:t>
      </w:r>
    </w:p>
    <w:p>
      <w:pPr>
        <w:pStyle w:val="ListParagraph"/>
        <w:shd w:val="clear" w:color="auto" w:fill="FFFFFF"/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приказа оставляю за собой.</w:t>
      </w:r>
    </w:p>
    <w:p>
      <w:pPr>
        <w:pStyle w:val="Style28"/>
        <w:jc w:val="both"/>
        <w:rPr/>
      </w:pPr>
      <w:r>
        <w:rPr/>
      </w:r>
    </w:p>
    <w:p>
      <w:pPr>
        <w:pStyle w:val="Style28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  <w:t>Министр</w:t>
        <w:tab/>
        <w:tab/>
        <w:tab/>
        <w:tab/>
        <w:tab/>
        <w:tab/>
        <w:tab/>
        <w:tab/>
        <w:tab/>
        <w:tab/>
        <w:t>Л.В. Балина</w:t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8"/>
        <w:ind w:hanging="0"/>
        <w:jc w:val="both"/>
        <w:rPr/>
      </w:pPr>
      <w:r>
        <w:rPr/>
      </w:r>
    </w:p>
    <w:p>
      <w:pPr>
        <w:pStyle w:val="Style26"/>
        <w:rPr>
          <w:sz w:val="24"/>
          <w:szCs w:val="24"/>
        </w:rPr>
      </w:pPr>
      <w:r>
        <w:rPr>
          <w:sz w:val="24"/>
          <w:szCs w:val="24"/>
        </w:rPr>
        <w:t>Приказ подготовлен</w:t>
      </w:r>
    </w:p>
    <w:p>
      <w:pPr>
        <w:pStyle w:val="Style26"/>
        <w:rPr>
          <w:sz w:val="24"/>
          <w:szCs w:val="24"/>
        </w:rPr>
      </w:pPr>
      <w:r>
        <w:rPr>
          <w:sz w:val="24"/>
          <w:szCs w:val="24"/>
        </w:rPr>
        <w:t>отделом общего образования,</w:t>
      </w:r>
    </w:p>
    <w:p>
      <w:pPr>
        <w:pStyle w:val="Style26"/>
        <w:rPr>
          <w:sz w:val="24"/>
          <w:szCs w:val="24"/>
        </w:rPr>
      </w:pPr>
      <w:r>
        <w:rPr>
          <w:sz w:val="24"/>
          <w:szCs w:val="24"/>
        </w:rPr>
        <w:t>начальник отдела Е.А. Атаманчук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Style26"/>
        <w:tabs>
          <w:tab w:val="left" w:pos="708" w:leader="none"/>
          <w:tab w:val="center" w:pos="4153" w:leader="none"/>
          <w:tab w:val="right" w:pos="8306" w:leader="none"/>
        </w:tabs>
        <w:ind w:left="5040" w:hanging="0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>
      <w:pPr>
        <w:pStyle w:val="Normal"/>
        <w:ind w:left="5040" w:hanging="0"/>
        <w:rPr>
          <w:sz w:val="28"/>
          <w:szCs w:val="28"/>
        </w:rPr>
      </w:pPr>
      <w:r>
        <w:rPr>
          <w:sz w:val="28"/>
          <w:szCs w:val="28"/>
        </w:rPr>
        <w:t>к приказу минобразования области</w:t>
      </w:r>
    </w:p>
    <w:p>
      <w:pPr>
        <w:pStyle w:val="Normal"/>
        <w:ind w:left="4320" w:firstLine="720"/>
        <w:rPr>
          <w:sz w:val="28"/>
          <w:szCs w:val="28"/>
        </w:rPr>
      </w:pPr>
      <w:r>
        <w:rPr>
          <w:sz w:val="28"/>
          <w:szCs w:val="28"/>
        </w:rPr>
        <w:t>от 24.01.2018  № 34</w:t>
      </w:r>
    </w:p>
    <w:p>
      <w:pPr>
        <w:pStyle w:val="Normal"/>
        <w:jc w:val="center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</w:r>
    </w:p>
    <w:p>
      <w:pPr>
        <w:pStyle w:val="Normal"/>
        <w:shd w:val="clear" w:color="auto" w:fill="FFFFFF"/>
        <w:spacing w:before="226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>
      <w:pPr>
        <w:pStyle w:val="Normal"/>
        <w:shd w:val="clear" w:color="auto" w:fill="FFFFFF"/>
        <w:ind w:left="67" w:firstLine="494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порядке проведения областного конкурса </w:t>
      </w:r>
    </w:p>
    <w:p>
      <w:pPr>
        <w:pStyle w:val="Normal"/>
        <w:shd w:val="clear" w:color="auto" w:fill="FFFFFF"/>
        <w:ind w:left="67" w:firstLine="494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Лучший педагогический работник дошкольного 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spacing w:before="221" w:after="0"/>
        <w:ind w:left="0" w:firstLine="709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Общие положения.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 xml:space="preserve">Настоящее положение определяет порядок проведения конкурса «Лучший педагогический работник дошкольного образования </w:t>
      </w:r>
      <w:r>
        <w:rPr>
          <w:color w:val="000000"/>
          <w:spacing w:val="2"/>
          <w:sz w:val="28"/>
          <w:szCs w:val="28"/>
        </w:rPr>
        <w:t>Ростовской области» на получение денежного поощрения лучшими педагогическими работниками системы дошкольного образования Ростовской области.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 xml:space="preserve">Целью конкурса </w:t>
      </w:r>
      <w:r>
        <w:rPr>
          <w:color w:val="000000"/>
          <w:sz w:val="28"/>
          <w:szCs w:val="28"/>
        </w:rPr>
        <w:t>является стимулирование инновационной деятельности педагогических работников дошкольного образования, направленной на модернизацию содержания образования, разработку и освоение прогрессивных педагогических технологий реализации общеобразовательных программ дошкольного образования.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проведения конкурсного отбора создается областная конкурсная комиссия, которая осуществляет конкурсный отбор в соответствии с утвержденными критериями и показателями, устанавливаемыми настоящим Положением.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На участие в конкурсе имеют право педагогические работники дошкольного образования, </w:t>
      </w:r>
      <w:r>
        <w:rPr>
          <w:spacing w:val="-1"/>
          <w:sz w:val="28"/>
          <w:szCs w:val="28"/>
        </w:rPr>
        <w:t>основным местом работы которых является образовательное учреждение, представляющее претендента, реализующее основную общеобразовательную программу – образовательную программу дошкольного образования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имеющие по</w:t>
      </w:r>
      <w:r>
        <w:rPr>
          <w:spacing w:val="-1"/>
          <w:sz w:val="28"/>
          <w:szCs w:val="28"/>
        </w:rPr>
        <w:t xml:space="preserve"> представляемой должности</w:t>
      </w:r>
      <w:r>
        <w:rPr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высшее или среднее </w:t>
      </w:r>
      <w:r>
        <w:rPr>
          <w:spacing w:val="-1"/>
          <w:sz w:val="28"/>
          <w:szCs w:val="28"/>
        </w:rPr>
        <w:t>профессиональное образование</w:t>
      </w:r>
      <w:r>
        <w:rPr>
          <w:sz w:val="28"/>
          <w:szCs w:val="28"/>
        </w:rPr>
        <w:t xml:space="preserve">, 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нагрузку не менее 1,0 ставки,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-стаж педа</w:t>
      </w:r>
      <w:r>
        <w:rPr>
          <w:spacing w:val="-1"/>
          <w:sz w:val="28"/>
          <w:szCs w:val="28"/>
        </w:rPr>
        <w:t>гогической работы не менее 3-х последних лет в данном учреждении.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1.5. Педагогический работник дошкольного образования, получивший денежное поощрение в рамках данного кон</w:t>
      </w:r>
      <w:r>
        <w:rPr>
          <w:color w:val="000000"/>
          <w:spacing w:val="-3"/>
          <w:sz w:val="28"/>
          <w:szCs w:val="28"/>
        </w:rPr>
        <w:t>курса, имеет право повторно участвовать в конкурсе не ранее чем через пять лет.</w:t>
      </w:r>
    </w:p>
    <w:p>
      <w:pPr>
        <w:pStyle w:val="Normal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 Порядок проведения областного конкурсного отбора.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 Областной к</w:t>
      </w:r>
      <w:r>
        <w:rPr>
          <w:color w:val="000000"/>
          <w:spacing w:val="3"/>
          <w:sz w:val="28"/>
          <w:szCs w:val="28"/>
        </w:rPr>
        <w:t>онкурс «Лучший педагогический работник</w:t>
      </w:r>
      <w:r>
        <w:rPr>
          <w:color w:val="000000"/>
          <w:spacing w:val="-1"/>
          <w:sz w:val="28"/>
          <w:szCs w:val="28"/>
        </w:rPr>
        <w:t xml:space="preserve"> дошкольного образования </w:t>
      </w:r>
      <w:r>
        <w:rPr>
          <w:color w:val="000000"/>
          <w:sz w:val="28"/>
          <w:szCs w:val="28"/>
        </w:rPr>
        <w:t>Ростовской области» (далее - Конкурс) проходит в два этапа: на муниципальном и областном уровнях.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>
        <w:rPr>
          <w:sz w:val="28"/>
          <w:szCs w:val="28"/>
        </w:rPr>
        <w:t>На первом этапе (муниципальном) муниципальной конкурсной комиссией проводится отбор</w:t>
      </w:r>
      <w:r>
        <w:rPr>
          <w:color w:val="000000"/>
          <w:spacing w:val="-1"/>
          <w:sz w:val="28"/>
          <w:szCs w:val="28"/>
        </w:rPr>
        <w:t xml:space="preserve"> педагогических работников дошкольного образования, занявших первые 3 места в рейтинге победителей муниципального уровня для участия во втором этапе (областном) областного Конкурса</w:t>
      </w:r>
      <w:r>
        <w:rPr>
          <w:color w:val="000000"/>
          <w:sz w:val="28"/>
          <w:szCs w:val="28"/>
        </w:rPr>
        <w:t>. Результаты конкурсного отбора оформляются протоколом муниципальной конкурсной комиссии, который среди прочих документов передается в областную конкурсную комиссию.</w:t>
      </w:r>
    </w:p>
    <w:p>
      <w:pPr>
        <w:pStyle w:val="Normal"/>
        <w:shd w:val="clear" w:color="auto" w:fill="FFFFFF"/>
        <w:tabs>
          <w:tab w:val="left" w:pos="648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 На втором этапе (областном) областная конкурсная комиссия (далее - Конкурсная комиссия) </w:t>
      </w:r>
      <w:r>
        <w:rPr>
          <w:color w:val="000000"/>
          <w:spacing w:val="-2"/>
          <w:sz w:val="28"/>
          <w:szCs w:val="28"/>
        </w:rPr>
        <w:t xml:space="preserve">осуществляет конкурсный отбор </w:t>
      </w:r>
      <w:r>
        <w:rPr>
          <w:color w:val="000000"/>
          <w:spacing w:val="3"/>
          <w:sz w:val="28"/>
          <w:szCs w:val="28"/>
        </w:rPr>
        <w:t>педагогических работников дошкольного образования</w:t>
      </w:r>
      <w:r>
        <w:rPr>
          <w:color w:val="000000"/>
          <w:spacing w:val="-2"/>
          <w:sz w:val="28"/>
          <w:szCs w:val="28"/>
        </w:rPr>
        <w:t>-участников Конкурса (далее Претендентов) в соответствии с критериями и показателями</w:t>
      </w:r>
      <w:r>
        <w:rPr>
          <w:color w:val="000000"/>
          <w:spacing w:val="-4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Процедура проведения областного этапа конкурса.</w:t>
      </w:r>
    </w:p>
    <w:p>
      <w:pPr>
        <w:pStyle w:val="Normal"/>
        <w:shd w:val="clear" w:color="auto" w:fill="FFFFFF"/>
        <w:tabs>
          <w:tab w:val="left" w:pos="653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>Областная к</w:t>
      </w:r>
      <w:r>
        <w:rPr>
          <w:color w:val="000000"/>
          <w:spacing w:val="1"/>
          <w:sz w:val="28"/>
          <w:szCs w:val="28"/>
        </w:rPr>
        <w:t>онкурсная комиссия</w:t>
      </w:r>
      <w:r>
        <w:rPr>
          <w:b/>
          <w:bCs/>
          <w:color w:val="000000"/>
          <w:spacing w:val="1"/>
          <w:sz w:val="28"/>
          <w:szCs w:val="28"/>
        </w:rPr>
        <w:t xml:space="preserve"> по ходатайству от муниципального органа,</w:t>
      </w:r>
      <w:r>
        <w:rPr>
          <w:color w:val="000000"/>
          <w:spacing w:val="1"/>
          <w:sz w:val="28"/>
          <w:szCs w:val="28"/>
        </w:rPr>
        <w:t xml:space="preserve"> осуществляющего управление в сфере образования, принимает и проводит регистрацию конкурсных документов в соответствии с перечнем:</w:t>
      </w:r>
    </w:p>
    <w:p>
      <w:pPr>
        <w:pStyle w:val="Normal"/>
        <w:shd w:val="clear" w:color="auto" w:fill="FFFFFF"/>
        <w:tabs>
          <w:tab w:val="left" w:pos="653" w:leader="none"/>
        </w:tabs>
        <w:spacing w:before="5" w:after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- представление заявителя за подписью руководителя образовательного учреждения (попечительского совета, педагогического совета и др.), компетенция которого определена </w:t>
      </w:r>
      <w:r>
        <w:rPr>
          <w:b/>
          <w:bCs/>
          <w:color w:val="000000"/>
          <w:spacing w:val="1"/>
          <w:sz w:val="28"/>
          <w:szCs w:val="28"/>
        </w:rPr>
        <w:t xml:space="preserve">уставом образовательного учреждения (приложение № 1 представлять </w:t>
      </w:r>
      <w:r>
        <w:rPr>
          <w:b/>
          <w:bCs/>
          <w:sz w:val="28"/>
          <w:szCs w:val="28"/>
        </w:rPr>
        <w:t>на бумажном и электронном носителе</w:t>
      </w:r>
      <w:r>
        <w:rPr>
          <w:b/>
          <w:bCs/>
          <w:color w:val="000000"/>
          <w:spacing w:val="1"/>
          <w:sz w:val="28"/>
          <w:szCs w:val="28"/>
        </w:rPr>
        <w:t>);</w:t>
      </w:r>
    </w:p>
    <w:p>
      <w:pPr>
        <w:pStyle w:val="Normal"/>
        <w:shd w:val="clear" w:color="auto" w:fill="FFFFFF"/>
        <w:tabs>
          <w:tab w:val="left" w:pos="653" w:leader="none"/>
        </w:tabs>
        <w:spacing w:before="5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к</w:t>
      </w:r>
      <w:r>
        <w:rPr>
          <w:b/>
          <w:bCs/>
          <w:color w:val="000000"/>
          <w:spacing w:val="-1"/>
          <w:sz w:val="28"/>
          <w:szCs w:val="28"/>
        </w:rPr>
        <w:t xml:space="preserve">опия диплома о педагогическом образовании </w:t>
      </w:r>
      <w:r>
        <w:rPr>
          <w:b/>
          <w:bCs/>
          <w:color w:val="000000"/>
          <w:spacing w:val="1"/>
          <w:sz w:val="28"/>
          <w:szCs w:val="28"/>
        </w:rPr>
        <w:t>Претендента</w:t>
      </w:r>
      <w:r>
        <w:rPr>
          <w:b/>
          <w:bCs/>
          <w:color w:val="000000"/>
          <w:spacing w:val="-1"/>
          <w:sz w:val="28"/>
          <w:szCs w:val="28"/>
        </w:rPr>
        <w:t>, заверенная руководи</w:t>
      </w:r>
      <w:r>
        <w:rPr>
          <w:b/>
          <w:bCs/>
          <w:color w:val="000000"/>
          <w:sz w:val="28"/>
          <w:szCs w:val="28"/>
        </w:rPr>
        <w:t>телем образовательного учреждения;</w:t>
      </w:r>
    </w:p>
    <w:p>
      <w:pPr>
        <w:pStyle w:val="Normal"/>
        <w:shd w:val="clear" w:color="auto" w:fill="FFFFFF"/>
        <w:tabs>
          <w:tab w:val="left" w:pos="0" w:leader="none"/>
        </w:tabs>
        <w:spacing w:before="5"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- выписка из трудовой книжки Претендента, подтверждающая стаж педагогической работы, заверенная руководителем образова</w:t>
      </w:r>
      <w:r>
        <w:rPr>
          <w:b/>
          <w:bCs/>
          <w:color w:val="000000"/>
          <w:sz w:val="28"/>
          <w:szCs w:val="28"/>
        </w:rPr>
        <w:t>тельного учреждения;</w:t>
      </w:r>
    </w:p>
    <w:p>
      <w:pPr>
        <w:pStyle w:val="Normal"/>
        <w:shd w:val="clear" w:color="auto" w:fill="FFFFFF"/>
        <w:tabs>
          <w:tab w:val="left" w:pos="0" w:leader="none"/>
        </w:tabs>
        <w:spacing w:before="5"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- согласие на обработку персональных данных;</w:t>
      </w:r>
    </w:p>
    <w:p>
      <w:pPr>
        <w:pStyle w:val="Normal"/>
        <w:shd w:val="clear" w:color="auto" w:fill="FFFFFF"/>
        <w:tabs>
          <w:tab w:val="left" w:pos="0" w:leader="none"/>
        </w:tabs>
        <w:spacing w:before="5"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- копия паспорта </w:t>
      </w:r>
      <w:r>
        <w:rPr>
          <w:b/>
          <w:bCs/>
          <w:color w:val="000000"/>
          <w:spacing w:val="1"/>
          <w:sz w:val="28"/>
          <w:szCs w:val="28"/>
        </w:rPr>
        <w:t>Претендента</w:t>
      </w:r>
      <w:r>
        <w:rPr>
          <w:b/>
          <w:bCs/>
          <w:color w:val="000000"/>
          <w:spacing w:val="-2"/>
          <w:sz w:val="28"/>
          <w:szCs w:val="28"/>
        </w:rPr>
        <w:t>, заверенная руководителем образовательного учреждения;</w:t>
      </w:r>
    </w:p>
    <w:p>
      <w:pPr>
        <w:pStyle w:val="Normal"/>
        <w:shd w:val="clear" w:color="auto" w:fill="FFFFFF"/>
        <w:spacing w:before="5"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- копия тарификационного листа или выписка из приказа, подтвержда</w:t>
      </w:r>
      <w:r>
        <w:rPr>
          <w:b/>
          <w:bCs/>
          <w:color w:val="000000"/>
          <w:spacing w:val="1"/>
          <w:sz w:val="28"/>
          <w:szCs w:val="28"/>
        </w:rPr>
        <w:t xml:space="preserve">ющая объем нагрузки Претендента в текущем учебном году, </w:t>
      </w:r>
      <w:r>
        <w:rPr>
          <w:b/>
          <w:bCs/>
          <w:color w:val="000000"/>
          <w:sz w:val="28"/>
          <w:szCs w:val="28"/>
        </w:rPr>
        <w:t>заверенная руководителем образовательного учреждения;</w:t>
      </w:r>
    </w:p>
    <w:p>
      <w:pPr>
        <w:pStyle w:val="Normal"/>
        <w:shd w:val="clear" w:color="auto" w:fill="FFFFFF"/>
        <w:tabs>
          <w:tab w:val="left" w:pos="0" w:leader="none"/>
        </w:tabs>
        <w:spacing w:before="5"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- ходатайство профессионального сообщества дошкольных работников </w:t>
      </w:r>
      <w:r>
        <w:rPr>
          <w:b/>
          <w:bCs/>
          <w:color w:val="000000"/>
          <w:spacing w:val="1"/>
          <w:sz w:val="28"/>
          <w:szCs w:val="28"/>
        </w:rPr>
        <w:t xml:space="preserve">муниципального уровня или иных профессиональных </w:t>
      </w:r>
      <w:r>
        <w:rPr>
          <w:b/>
          <w:bCs/>
          <w:color w:val="000000"/>
          <w:sz w:val="28"/>
          <w:szCs w:val="28"/>
        </w:rPr>
        <w:t xml:space="preserve">сообществ педагогов </w:t>
      </w:r>
      <w:r>
        <w:rPr>
          <w:b/>
          <w:bCs/>
          <w:color w:val="000000"/>
          <w:spacing w:val="-1"/>
          <w:sz w:val="28"/>
          <w:szCs w:val="28"/>
        </w:rPr>
        <w:t xml:space="preserve">за подписью </w:t>
      </w:r>
      <w:r>
        <w:rPr>
          <w:b/>
          <w:bCs/>
          <w:sz w:val="28"/>
          <w:szCs w:val="28"/>
        </w:rPr>
        <w:t xml:space="preserve">руководителя профессионального сообщества, подпись которого заверяется руководителем органа, осуществляющего управление в сфере образования </w:t>
      </w:r>
      <w:r>
        <w:rPr>
          <w:b/>
          <w:bCs/>
          <w:color w:val="000000"/>
          <w:sz w:val="28"/>
          <w:szCs w:val="28"/>
        </w:rPr>
        <w:t xml:space="preserve">(приложение № 2 </w:t>
      </w:r>
      <w:r>
        <w:rPr>
          <w:b/>
          <w:bCs/>
          <w:color w:val="000000"/>
          <w:spacing w:val="1"/>
          <w:sz w:val="28"/>
          <w:szCs w:val="28"/>
        </w:rPr>
        <w:t xml:space="preserve">представлять </w:t>
      </w:r>
      <w:r>
        <w:rPr>
          <w:b/>
          <w:bCs/>
          <w:sz w:val="28"/>
          <w:szCs w:val="28"/>
        </w:rPr>
        <w:t>на бумажном и электронном носителе</w:t>
      </w:r>
      <w:r>
        <w:rPr>
          <w:b/>
          <w:bCs/>
          <w:color w:val="000000"/>
          <w:sz w:val="28"/>
          <w:szCs w:val="28"/>
        </w:rPr>
        <w:t>);</w:t>
      </w:r>
    </w:p>
    <w:p>
      <w:pPr>
        <w:pStyle w:val="Normal"/>
        <w:shd w:val="clear" w:color="auto" w:fill="FFFFFF"/>
        <w:tabs>
          <w:tab w:val="left" w:pos="0" w:leader="none"/>
        </w:tabs>
        <w:spacing w:before="5" w:after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- а</w:t>
      </w:r>
      <w:r>
        <w:rPr>
          <w:b/>
          <w:bCs/>
          <w:color w:val="000000"/>
          <w:sz w:val="28"/>
          <w:szCs w:val="28"/>
        </w:rPr>
        <w:t xml:space="preserve">налитическая справка о деятельности Претендента, достоверность сведений которой подтверждается подписью и печатью руководителя образовательного учреждения (приложение № 3 </w:t>
      </w:r>
      <w:r>
        <w:rPr>
          <w:b/>
          <w:bCs/>
          <w:color w:val="000000"/>
          <w:spacing w:val="1"/>
          <w:sz w:val="28"/>
          <w:szCs w:val="28"/>
        </w:rPr>
        <w:t xml:space="preserve">представлять </w:t>
      </w:r>
      <w:r>
        <w:rPr>
          <w:b/>
          <w:bCs/>
          <w:sz w:val="28"/>
          <w:szCs w:val="28"/>
        </w:rPr>
        <w:t>на бумажном и электронном носителе</w:t>
      </w:r>
      <w:r>
        <w:rPr>
          <w:b/>
          <w:bCs/>
          <w:color w:val="000000"/>
          <w:sz w:val="28"/>
          <w:szCs w:val="28"/>
        </w:rPr>
        <w:t>);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- п</w:t>
      </w:r>
      <w:r>
        <w:rPr>
          <w:b/>
          <w:bCs/>
          <w:color w:val="000000"/>
          <w:sz w:val="28"/>
          <w:szCs w:val="28"/>
        </w:rPr>
        <w:t>ротокол муниципальной конкурсной комиссии.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3.2.</w:t>
      </w:r>
      <w:r>
        <w:rPr>
          <w:color w:val="000000"/>
          <w:sz w:val="28"/>
          <w:szCs w:val="28"/>
        </w:rPr>
        <w:t> К участию в Конкурсе допускаются Претенденты</w:t>
      </w:r>
      <w:r>
        <w:rPr>
          <w:color w:val="000000"/>
          <w:spacing w:val="-2"/>
          <w:sz w:val="28"/>
          <w:szCs w:val="28"/>
        </w:rPr>
        <w:t>, на которых муниципальный орган</w:t>
      </w:r>
      <w:r>
        <w:rPr>
          <w:color w:val="000000"/>
          <w:spacing w:val="1"/>
          <w:sz w:val="28"/>
          <w:szCs w:val="28"/>
        </w:rPr>
        <w:t>, осуществляющий управление в сфере образования,</w:t>
      </w:r>
      <w:r>
        <w:rPr>
          <w:color w:val="000000"/>
          <w:spacing w:val="-2"/>
          <w:sz w:val="28"/>
          <w:szCs w:val="28"/>
        </w:rPr>
        <w:t xml:space="preserve"> представил полный пакет документов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 получения Конкурсной комиссией </w:t>
      </w:r>
      <w:r>
        <w:rPr>
          <w:color w:val="000000"/>
          <w:spacing w:val="1"/>
          <w:sz w:val="28"/>
          <w:szCs w:val="28"/>
        </w:rPr>
        <w:t>полного комплекта</w:t>
      </w:r>
      <w:r>
        <w:rPr>
          <w:color w:val="000000"/>
          <w:spacing w:val="2"/>
          <w:sz w:val="28"/>
          <w:szCs w:val="28"/>
        </w:rPr>
        <w:t xml:space="preserve"> конкурсных </w:t>
      </w:r>
      <w:r>
        <w:rPr>
          <w:sz w:val="28"/>
          <w:szCs w:val="28"/>
        </w:rPr>
        <w:t>документов</w:t>
      </w:r>
      <w:r>
        <w:rPr>
          <w:color w:val="000000"/>
          <w:spacing w:val="1"/>
          <w:sz w:val="28"/>
          <w:szCs w:val="28"/>
        </w:rPr>
        <w:t xml:space="preserve"> удостоверяется справкой (приложение № 4).</w:t>
      </w:r>
    </w:p>
    <w:p>
      <w:pPr>
        <w:pStyle w:val="Normal"/>
        <w:shd w:val="clear" w:color="auto" w:fill="FFFFFF"/>
        <w:tabs>
          <w:tab w:val="left" w:pos="638" w:leader="none"/>
        </w:tabs>
        <w:spacing w:before="1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3.3. В ходе областного этапа Конкурса осуществляется экспертиза аналитических справок о деятельности Претендентов не менее чем двумя экспертами.</w:t>
      </w:r>
    </w:p>
    <w:p>
      <w:pPr>
        <w:pStyle w:val="Normal"/>
        <w:shd w:val="clear" w:color="auto" w:fill="FFFFFF"/>
        <w:tabs>
          <w:tab w:val="left" w:pos="638" w:leader="none"/>
        </w:tabs>
        <w:spacing w:before="10" w:after="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3.4. Результаты экспертизы аналитических справок Претендентов оформляются в форме экспертного заключения (приложение № 5).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3.5. На основании экспертных заключений Конкурсная комис</w:t>
      </w:r>
      <w:r>
        <w:rPr>
          <w:color w:val="000000"/>
          <w:spacing w:val="-1"/>
          <w:sz w:val="28"/>
          <w:szCs w:val="28"/>
        </w:rPr>
        <w:t xml:space="preserve">сия формирует рейтинг Претендентов. Рейтинг определяется на основе </w:t>
      </w:r>
      <w:r>
        <w:rPr>
          <w:color w:val="000000"/>
          <w:sz w:val="28"/>
          <w:szCs w:val="28"/>
        </w:rPr>
        <w:t xml:space="preserve">среднего значения баллов в результате чтения экспертами аналитических справок Претендентов не менее двух раз. </w:t>
      </w:r>
      <w:r>
        <w:rPr>
          <w:color w:val="000000"/>
          <w:spacing w:val="-1"/>
          <w:sz w:val="28"/>
          <w:szCs w:val="28"/>
        </w:rPr>
        <w:t>В случае необходимости проводится дополнительная экспертиза деятельности Претендентов, набравших одинаковое количество баллов</w:t>
      </w:r>
      <w:r>
        <w:rPr>
          <w:color w:val="000000"/>
          <w:spacing w:val="-4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3.6.</w:t>
      </w:r>
      <w:r>
        <w:rPr>
          <w:color w:val="000000"/>
          <w:sz w:val="28"/>
          <w:szCs w:val="28"/>
        </w:rPr>
        <w:t> Конкурсная комиссия на основании рейтинга и в соответствии с объе</w:t>
      </w:r>
      <w:r>
        <w:rPr>
          <w:color w:val="000000"/>
          <w:spacing w:val="2"/>
          <w:sz w:val="28"/>
          <w:szCs w:val="28"/>
        </w:rPr>
        <w:t>мом денежных средств, выделенных из областного бюджета на данный конкур</w:t>
      </w:r>
      <w:r>
        <w:rPr>
          <w:color w:val="000000"/>
          <w:spacing w:val="-1"/>
          <w:sz w:val="28"/>
          <w:szCs w:val="28"/>
        </w:rPr>
        <w:t>с, формирует список педагогов</w:t>
      </w:r>
      <w:r>
        <w:rPr>
          <w:color w:val="000000"/>
          <w:spacing w:val="4"/>
          <w:sz w:val="28"/>
          <w:szCs w:val="28"/>
        </w:rPr>
        <w:t xml:space="preserve"> дошкольного образования - п</w:t>
      </w:r>
      <w:r>
        <w:rPr>
          <w:color w:val="000000"/>
          <w:spacing w:val="-1"/>
          <w:sz w:val="28"/>
          <w:szCs w:val="28"/>
        </w:rPr>
        <w:t>обедителей конкурса.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3.7. Список педагогов дошкольных образовательных учреждений - победителей конкурса «Лучший педагогический работник дошкольного образования Ростовской области» </w:t>
      </w:r>
      <w:r>
        <w:rPr>
          <w:color w:val="000000"/>
          <w:spacing w:val="5"/>
          <w:sz w:val="28"/>
          <w:szCs w:val="28"/>
        </w:rPr>
        <w:t xml:space="preserve">утверждается приказом министерства общего и профессионального </w:t>
      </w:r>
      <w:r>
        <w:rPr>
          <w:color w:val="000000"/>
          <w:spacing w:val="-1"/>
          <w:sz w:val="28"/>
          <w:szCs w:val="28"/>
        </w:rPr>
        <w:t>образования Ростовской области.</w:t>
      </w:r>
    </w:p>
    <w:p>
      <w:pPr>
        <w:pStyle w:val="Normal"/>
        <w:widowControl w:val="false"/>
        <w:ind w:right="15" w:firstLine="709"/>
        <w:jc w:val="both"/>
        <w:rPr/>
      </w:pPr>
      <w:r>
        <w:rPr>
          <w:color w:val="000000"/>
          <w:spacing w:val="1"/>
          <w:sz w:val="28"/>
          <w:szCs w:val="28"/>
        </w:rPr>
        <w:t>3.8. </w:t>
      </w:r>
      <w:r>
        <w:rPr>
          <w:color w:val="000000"/>
          <w:spacing w:val="3"/>
          <w:sz w:val="28"/>
          <w:szCs w:val="28"/>
        </w:rPr>
        <w:t xml:space="preserve">Информация о результатах Конкурса доводится до сведения педагогических работников дошкольного образования и общественности, размещается </w:t>
      </w:r>
      <w:r>
        <w:rPr>
          <w:sz w:val="28"/>
          <w:szCs w:val="28"/>
        </w:rPr>
        <w:t>на официальном сайте минобразования Ростовской области (</w:t>
      </w:r>
      <w:hyperlink r:id="rId3">
        <w:r>
          <w:rPr>
            <w:rStyle w:val="Style19"/>
            <w:sz w:val="28"/>
            <w:szCs w:val="28"/>
          </w:rPr>
          <w:t>www.</w:t>
        </w:r>
        <w:r>
          <w:rPr>
            <w:rStyle w:val="Style19"/>
            <w:sz w:val="28"/>
            <w:szCs w:val="28"/>
            <w:lang w:val="en-US"/>
          </w:rPr>
          <w:t>rost</w:t>
        </w:r>
        <w:r>
          <w:rPr>
            <w:rStyle w:val="Style19"/>
            <w:sz w:val="28"/>
            <w:szCs w:val="28"/>
          </w:rPr>
          <w:t>obr.ru</w:t>
        </w:r>
      </w:hyperlink>
      <w:r>
        <w:rPr>
          <w:sz w:val="28"/>
          <w:szCs w:val="28"/>
        </w:rPr>
        <w:t>), сайте ГБОУ ДПО РО ИПК и ППРО (</w:t>
      </w:r>
      <w:hyperlink r:id="rId4">
        <w:r>
          <w:rPr>
            <w:rStyle w:val="Style19"/>
            <w:sz w:val="28"/>
            <w:szCs w:val="28"/>
          </w:rPr>
          <w:t>www.</w:t>
        </w:r>
        <w:r>
          <w:rPr>
            <w:rStyle w:val="Style19"/>
            <w:sz w:val="28"/>
            <w:szCs w:val="28"/>
            <w:lang w:val="en-US"/>
          </w:rPr>
          <w:t>roip</w:t>
        </w:r>
        <w:r>
          <w:rPr>
            <w:rStyle w:val="Style19"/>
            <w:sz w:val="28"/>
            <w:szCs w:val="28"/>
          </w:rPr>
          <w:t>kpro.ru</w:t>
        </w:r>
      </w:hyperlink>
      <w:r>
        <w:rPr>
          <w:sz w:val="28"/>
          <w:szCs w:val="28"/>
        </w:rPr>
        <w:t>) и муниципальных органов, осуществляющих управление в сфере образования.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3.9. В целях организации исполнения постановления </w:t>
      </w:r>
      <w:r>
        <w:rPr>
          <w:rFonts w:cs="Tahoma"/>
          <w:sz w:val="28"/>
          <w:szCs w:val="28"/>
        </w:rPr>
        <w:t xml:space="preserve">Правительства Ростовской области от 24.11.2011 № 155 «О премиях и стипендиях Губернатора Ростовской области в сфере образования» </w:t>
      </w:r>
      <w:r>
        <w:rPr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едагогические работники дошкольного образования</w:t>
      </w:r>
      <w:r>
        <w:rPr>
          <w:color w:val="000000"/>
          <w:spacing w:val="-1"/>
          <w:sz w:val="28"/>
          <w:szCs w:val="28"/>
        </w:rPr>
        <w:t xml:space="preserve"> - победители конкурса награждаются дипломом лауреата премии Губернатора Ростовской области </w:t>
      </w:r>
      <w:r>
        <w:rPr>
          <w:color w:val="000000"/>
          <w:sz w:val="28"/>
          <w:szCs w:val="28"/>
        </w:rPr>
        <w:t>и денежной премией в размере 50 000 рублей.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Normal"/>
        <w:ind w:left="504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>
      <w:pPr>
        <w:pStyle w:val="Normal"/>
        <w:ind w:left="5040" w:hanging="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минобразования области</w:t>
      </w:r>
    </w:p>
    <w:p>
      <w:pPr>
        <w:pStyle w:val="Normal"/>
        <w:ind w:left="4320" w:firstLine="720"/>
        <w:rPr>
          <w:sz w:val="28"/>
          <w:szCs w:val="28"/>
        </w:rPr>
      </w:pPr>
      <w:r>
        <w:rPr>
          <w:sz w:val="28"/>
          <w:szCs w:val="28"/>
        </w:rPr>
        <w:t>от 24.01.2018  № 34</w:t>
      </w:r>
    </w:p>
    <w:p>
      <w:pPr>
        <w:pStyle w:val="Normal"/>
        <w:ind w:left="432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 и показатели областного конкурса «Лучший педагогический работник дошкольного образования Ростовской области»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следующим должностям: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воспитатель, старший воспитатель, инструктор по физической культуре, учитель-дефектолог, учитель-логопед, музыкальный руководитель,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должности – ВОСПИТАТЕЛЬ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 образовательной деятельности по реализуемой образовательной программе</w:t>
      </w:r>
    </w:p>
    <w:tbl>
      <w:tblPr>
        <w:tblW w:w="1006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6520"/>
        <w:gridCol w:w="1693"/>
        <w:gridCol w:w="1284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группе по социально-коммуникативному, познавательному, речевому, художественно-эстетическому и физическому приоритетным направлениям в соответствии с:</w:t>
            </w:r>
          </w:p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99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6587"/>
        <w:gridCol w:w="1740"/>
        <w:gridCol w:w="1134"/>
      </w:tblGrid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реализуемой образовательной программы ДОО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педагогических средств обучения и воспитания по реализации индивидуальных программ развития ребенка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деятельности педагога по воспитанию дошкольников на основе патриотических ценностей и культурно - исторических традиций Донского края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 сберегающей деятельности воспитателя</w:t>
      </w:r>
    </w:p>
    <w:tbl>
      <w:tblPr>
        <w:tblW w:w="999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"/>
        <w:gridCol w:w="6627"/>
        <w:gridCol w:w="1737"/>
        <w:gridCol w:w="1133"/>
      </w:tblGrid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планирования образовательной деятельности воспитателя с учетом состояния здоровья, показателей физического развития и психофизиологических особенностей воспитанников 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воспитателя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здоровье сберегающих технологий воспитателем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взаимодействия воспитателя со специалистами ДОО в коррекционно-образовательной деятельности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здоровья и физического развития воспитанников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Создание развивающей предметно - пространственной среды, обеспечивающей развитие ребенка</w:t>
      </w:r>
    </w:p>
    <w:tbl>
      <w:tblPr>
        <w:tblW w:w="999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"/>
        <w:gridCol w:w="6625"/>
        <w:gridCol w:w="1738"/>
        <w:gridCol w:w="1134"/>
      </w:tblGrid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Деятельность воспитателя по изменению развивающей предметно-пространственной среды в соответствии с требованиями ФГОС ДО и реализуемой образовательной программы 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Творческая позиция </w:t>
            </w:r>
            <w:r>
              <w:rPr>
                <w:color w:val="000000"/>
                <w:sz w:val="26"/>
                <w:szCs w:val="26"/>
              </w:rPr>
              <w:t>воспитателя</w:t>
            </w:r>
            <w:r>
              <w:rPr>
                <w:sz w:val="26"/>
                <w:szCs w:val="26"/>
              </w:rPr>
              <w:t xml:space="preserve"> в преобразовании среды развития ребенка (на основе собственных разработок, авторских пособий, игр, оригинальных средств обучения и воспитания)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авторских проектов совместной деятельности </w:t>
            </w:r>
            <w:r>
              <w:rPr>
                <w:color w:val="000000"/>
                <w:sz w:val="26"/>
                <w:szCs w:val="26"/>
              </w:rPr>
              <w:t>воспитателя</w:t>
            </w:r>
            <w:r>
              <w:rPr>
                <w:sz w:val="26"/>
                <w:szCs w:val="26"/>
              </w:rPr>
              <w:t xml:space="preserve"> с родителями и общественностью по развитию образовательной среды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воспитателя</w:t>
      </w:r>
    </w:p>
    <w:tbl>
      <w:tblPr>
        <w:tblW w:w="999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9"/>
        <w:gridCol w:w="6521"/>
        <w:gridCol w:w="1701"/>
        <w:gridCol w:w="1133"/>
      </w:tblGrid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воспитателя в формировании актуальной педагогической практики в процессе работы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сети Интернет в распространении педагогического опыта.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муниципального, регионального и (или) федерального уровней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или послевузовское профессиональное образование</w:t>
      </w:r>
    </w:p>
    <w:tbl>
      <w:tblPr>
        <w:tblW w:w="999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9"/>
        <w:gridCol w:w="6521"/>
        <w:gridCol w:w="1701"/>
        <w:gridCol w:w="1133"/>
      </w:tblGrid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99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9"/>
        <w:gridCol w:w="6521"/>
        <w:gridCol w:w="1701"/>
        <w:gridCol w:w="1133"/>
      </w:tblGrid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воспитателя  отраслевыми наградами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воспитателя государственными наградами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должности – СТАРШИЙ ВОСПИТАТЕЛЬ</w:t>
      </w:r>
    </w:p>
    <w:p>
      <w:pPr>
        <w:pStyle w:val="ListParagraph"/>
        <w:numPr>
          <w:ilvl w:val="3"/>
          <w:numId w:val="2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403"/>
        <w:gridCol w:w="1480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социально-коммуникативному, познавательному, речевому, художественно-эстетическому и физическому приоритетным направлениям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педагогов ДОО в выставках, конкурсах, фестивалях на муниципальном уровне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педагогов ДОО в выставках, конкурсах, фестивалях на региональном уровне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400"/>
        <w:gridCol w:w="148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реализуемой образовательной программы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Научно-методическое сопровождение деятельности педагогов ДОО по разработке и реализации индивидуальных маршрутов развития ребенка в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деятельности старшего воспитателя с педагогами ДОО по разработке и реализации регионального компонента содержания на основе патриотических ценностей и культурно - исторических традиций Донского края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Дифференциация методического сопровождения профессиональной деятельности педагогов ДОО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 сберегающей деятельности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404"/>
        <w:gridCol w:w="1480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планирования деятельности ДОО на основе учета состояния здоровья, показателей физического развития воспитанников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организации здоровье сберегающей деятельности в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мониторинга здоровья и физического развития воспитанников </w:t>
            </w:r>
            <w:r>
              <w:rPr>
                <w:bCs/>
                <w:sz w:val="26"/>
                <w:szCs w:val="26"/>
              </w:rPr>
              <w:t>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взаимодействия педагогов со специалистами в коррекционно-образовательной деятельности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использования здоровье сберегающих технологий педагогами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409"/>
        <w:gridCol w:w="1480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методической работы по оптимизации образовательной среды в соответствии с требованиями ФГОС ДО и реализуемой образовательной программы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критериев оценки творческой позиции педагогов в преобразовании развивающей предметно-пространственной среды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авторских проектов совместной деятельности ДОО с родителями и общественностью по развитию образовательной среды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собственных разработок, авторских пособий, оригинальных средств повышения уровня компетентности педагогов ДОО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опыта старшего воспитателя</w:t>
      </w:r>
    </w:p>
    <w:tbl>
      <w:tblPr>
        <w:tblW w:w="985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439"/>
        <w:gridCol w:w="1558"/>
        <w:gridCol w:w="113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собственного опыта, форм его обобщения и распространения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старшего воспитателя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Тиражирование результативного опыта педагогов ДОО по актуальным проблемам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собственного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сопровождение системы профессионального роста педагога в условиях ДОО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деятельности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старшего воспитателя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старшего воспитателя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По должности</w:t>
      </w:r>
      <w:r>
        <w:rPr>
          <w:sz w:val="28"/>
          <w:szCs w:val="28"/>
        </w:rPr>
        <w:t>-</w:t>
      </w:r>
      <w:r>
        <w:rPr>
          <w:b/>
          <w:bCs/>
          <w:caps/>
          <w:sz w:val="28"/>
          <w:szCs w:val="28"/>
        </w:rPr>
        <w:t>инструктор по физической культуре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 Анализ образовательной деятельности по реализуемой образовательной программе 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физическому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инструктором по физической культуре современных образовательных программ и технологий в образовательном процессе</w:t>
      </w:r>
    </w:p>
    <w:tbl>
      <w:tblPr>
        <w:tblW w:w="988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2"/>
        <w:gridCol w:w="6187"/>
        <w:gridCol w:w="1689"/>
        <w:gridCol w:w="1286"/>
      </w:tblGrid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рабочей программы </w:t>
            </w:r>
            <w:r>
              <w:rPr>
                <w:iCs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педагогических средств обучения и воспитания по реализации индивидуальных программ развития ребенка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деятельности инструктора по физической культуре по воспитанию дошкольников на основе патриотических ценностей и культурно- исторических традиций Донского края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 сберегающей деятельности инструктора по физической культуре дошкольного образовательного учреждения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планирования деятельности на основе учета состояния здоровья, показателей физического развития и психофизиологических особенностей воспитанников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инструктора по физической культуре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здоровья и физического развития с использованием электронных форм учета показателей здоровья и физических нагрузок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взаимодействия инструктора по физической культуре со специалистами ДОО в коррекционно-образовательной деятельности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здоровье сберегающих технологий инструктором по физической культуре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24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предметно-пространственной среды, обеспечивающей физическое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инструктора по физической культуре по изменению среды развития ребенка в соответствии с требованиями ФГОС ДО и реализуемой образовательной программы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инструктора по физической культуре в преобразовании среды развития ребенка (на основе собственных разработок, авторских пособий, игр, оригинальных средств обучения и воспитания)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авторских проектов совместной деятельности инструктора по физической культуре с родителями и общественностью по развитию здоровье сохранной образовательной среды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педагогического опыта инструктора по физическому развитию, оздоровлению и коррекции дошкольников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инструктора по физической культуре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сети Интернет в распространении педагогического опыта.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работы по физическому развитию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награды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Возможное количество баллов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инструктора по физической культуре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инструктора по физической культуре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По должности -</w:t>
      </w:r>
      <w:r>
        <w:rPr>
          <w:b/>
          <w:color w:val="000000"/>
          <w:sz w:val="28"/>
          <w:szCs w:val="28"/>
        </w:rPr>
        <w:t xml:space="preserve">УЧИТЕЛЬ-ДЕФЕКТОЛОГ, </w:t>
      </w:r>
      <w:r>
        <w:rPr>
          <w:b/>
          <w:bCs/>
          <w:caps/>
          <w:sz w:val="28"/>
          <w:szCs w:val="28"/>
        </w:rPr>
        <w:t>учитель-логопед</w:t>
      </w:r>
    </w:p>
    <w:p>
      <w:pPr>
        <w:pStyle w:val="ListParagraph"/>
        <w:numPr>
          <w:ilvl w:val="0"/>
          <w:numId w:val="8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группе по социально-коммуникативному, познавательному и речевому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рабочей программы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чителя-логопеда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индивидуальных коррекционно-развивающих программ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диагностической работы с детьми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 xml:space="preserve">учителя-логопеда в деятельности ДОО по воспитанию дошкольников на основе патриотических ценностей и культурно-исторических традициях Донского края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 Качество здоровье сберегающей деятельности </w:t>
      </w:r>
      <w:r>
        <w:rPr>
          <w:i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 xml:space="preserve">чителя-дефектолога, </w:t>
      </w:r>
      <w:r>
        <w:rPr>
          <w:i/>
          <w:iCs/>
          <w:sz w:val="28"/>
          <w:szCs w:val="28"/>
        </w:rPr>
        <w:t>учителя-логопеда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планирования коррекционно-развивающей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на основе заключений психолого-медико-педагогической комиссии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системы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взаимодействия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с педагогами ДОО и родителями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здоровье сберегающей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 Создание развивающей предметно - пространственной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у</w:t>
            </w:r>
            <w:r>
              <w:rPr>
                <w:color w:val="000000"/>
                <w:sz w:val="26"/>
                <w:szCs w:val="26"/>
              </w:rPr>
              <w:t>чителя-дефектолога,</w:t>
            </w:r>
            <w:r>
              <w:rPr>
                <w:sz w:val="26"/>
                <w:szCs w:val="26"/>
              </w:rPr>
              <w:t xml:space="preserve"> учителя-логопеда по созданию развивающей предметно-пространственной среды обучения и воспитания детей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педагога в преобразовании среды развития ребенка на основе собственных разработок, наличие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авторских проектов совместной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с родителями и общественностью по оптимизации образовательной среды ДОО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педагога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педагога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сети Интернет в распространении педагогического опыта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деятельности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награды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Поощрения наградами минобразования Ростовской области, муниципальными органами управления образованием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государственными и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По должности</w:t>
      </w:r>
      <w:r>
        <w:rPr>
          <w:b/>
          <w:bCs/>
          <w:caps/>
          <w:sz w:val="28"/>
          <w:szCs w:val="28"/>
        </w:rPr>
        <w:t>- музыкальный руководитель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художественно-эстетическому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81" w:hRule="atLeast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рабочей программы музыкального руководителя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индивидуальных программ развития ребенка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деятельности музыкального руководителя по воспитанию дошкольников на основе патриотических ценностей и культурно-исторических традиций Донского края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 сберегающей деятельности музыкального руководителя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деятельности на основе учета состояния здоровья, показателей физического развития и психофизиологического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музыкального руководителя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взаимодействия музыкального руководителя со специалистами ДОО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здоровье сберегающих технологий музыкальным руководителем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 - пространственной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Деятельность музыкального руководителя по изменению среды развития ребенка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музыкального руководителя в преобразовании среды развития ребенка на основе собственных разработок, наличия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авторских проектов совместной деятельности музыкального руководителя с родителями и общественностью по оптимизации образовательной среды развития ребенка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музыкального руководителя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музыкального руководителя в формировании актуальной педагогической практики в процессе работы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инновационный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сети Интернет в распространении педагогического опыта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 - методической работы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музыкального руководителя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музыкального руководителя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По должности - </w:t>
      </w:r>
      <w:r>
        <w:rPr>
          <w:b/>
          <w:bCs/>
          <w:caps/>
          <w:sz w:val="28"/>
          <w:szCs w:val="28"/>
        </w:rPr>
        <w:t>педагог-психолог</w:t>
      </w:r>
    </w:p>
    <w:p>
      <w:pPr>
        <w:pStyle w:val="ListParagraph"/>
        <w:numPr>
          <w:ilvl w:val="0"/>
          <w:numId w:val="10"/>
        </w:numPr>
        <w:ind w:left="0" w:firstLine="567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социально-коммуникативному, познавательному, речевому, художественно-эстетическому и физическому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системы психологического сопровождения реализации образовательной программы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индивидуальных программ сопровождения развития ребенка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деятельности ДОО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применении методов оценивания качества образования (анкетирование родителей воспитанников, портфолио, мониторинг и др.)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здоровьесберегающей деятельности педагога-психолога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деятельности на основе состояния здоровья, показателей физического развития и психофизиологических особенностей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педагога-психолога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психического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коррекционно-развивающей деятельности в ДОО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взаимодействия педагога-психолога с педагогами ДОО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использования здоровье сберегающих технологий педагогом-психологом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 - пространственной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Деятельность педагога-психолога по изменению среды развития ребенка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педагога-психолога в преобразовании среды развития ребенка на основе собственных разработок,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авторских проектов совместной деятельности педагога-психолога с родителями и общественностью по оптимизации образовательной среды развития ребенка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Наличие индивидуальной методической системы диссеминации авторского опыта педагога-психолога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психологического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педагога-психолога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психолого-педагогического опыта через: проведение мастер-классов, участие в сетевых педагогических сообществах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сети Интернет в распространении актуального психолого</w:t>
            </w:r>
            <w:r>
              <w:rPr>
                <w:i/>
                <w:iCs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педагогического опыта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психолого-педагогического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психолого-педагогических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работы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педагога-психолога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педагога-психолога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504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>
      <w:pPr>
        <w:pStyle w:val="Normal"/>
        <w:ind w:left="5040" w:hanging="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минобразования области</w:t>
      </w:r>
    </w:p>
    <w:p>
      <w:pPr>
        <w:pStyle w:val="Normal"/>
        <w:ind w:left="4320" w:firstLine="720"/>
        <w:rPr>
          <w:sz w:val="28"/>
          <w:szCs w:val="28"/>
        </w:rPr>
      </w:pPr>
      <w:r>
        <w:rPr>
          <w:sz w:val="28"/>
          <w:szCs w:val="28"/>
        </w:rPr>
        <w:t>от 24.01.2018  № 34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областного конкурса на получение денежного поощрения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педагогический работник дошкольного образования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тур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40"/>
        <w:gridCol w:w="4802"/>
      </w:tblGrid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конкурса на муниципальном уровне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 – 30.03.2018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тур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40"/>
        <w:gridCol w:w="4802"/>
      </w:tblGrid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конкурса на областном уровне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 – 30.04.2018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инструктивного совещания-семинара экспертов областного конкурса на получение денежного поощрения «Лучший педагогический работник дошкольного образования Ростовской области»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Подача документов на участие в конкурсе «Лучший педагогический работник дошкольного образования Ростовской области»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 – 13.04.2018</w:t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экспертизы аналитических справок о деятельности Претендентов по критериям отбора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 – 28.04.2018</w:t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Формирование списка педагогов дошкольного образования – победителей конкурса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</w:tc>
      </w:tr>
      <w:tr>
        <w:trPr/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Предоставление аналитической справки по итогам конкурса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 15.05.2018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26"/>
        <w:ind w:left="5040" w:hanging="0"/>
        <w:rPr>
          <w:sz w:val="24"/>
          <w:szCs w:val="24"/>
        </w:rPr>
      </w:pPr>
      <w:r>
        <w:rPr>
          <w:sz w:val="28"/>
          <w:szCs w:val="28"/>
        </w:rPr>
        <w:t>Приложение № 4</w:t>
      </w:r>
    </w:p>
    <w:p>
      <w:pPr>
        <w:pStyle w:val="Normal"/>
        <w:ind w:left="5040" w:hanging="0"/>
        <w:rPr>
          <w:sz w:val="28"/>
          <w:szCs w:val="28"/>
        </w:rPr>
      </w:pPr>
      <w:r>
        <w:rPr>
          <w:sz w:val="28"/>
          <w:szCs w:val="28"/>
        </w:rPr>
        <w:t>к приказу минобразования области</w:t>
      </w:r>
    </w:p>
    <w:p>
      <w:pPr>
        <w:pStyle w:val="Normal"/>
        <w:ind w:left="43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 24.01.2018  № 34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областной конкурсной комиссии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для осуществления отбора лучших педагогических работников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 Ростовской области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Хлебунова С.Ф., председатель комиссии, ректор Государственного бюджетного образовательного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(далее – ГБУ ДПО РО РИПК и ППРО)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Алимова Е.Е., заместитель председателя комиссии, проректор по учебно-методической работе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Сундукова А.Х., член комиссии, декан факультета дошкольного и начального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Копытина М.Г., член комиссии, заведующий кафедрой дошкольного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Глазырина О.В., член комиссии, начальник отдела дошкольного и начального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 Баландина Л.А., ответственный секретарь комиссии, старший методист отдела дошкольного и начального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Ничипорюк Е.А., член комиссии, доцент кафедры дошкольного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Корчаловская Н.В., член комиссии, доцент кафедры дошкольного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Баукова Н.Н., член комиссии, методист отдела дошкольного и начального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Момотова А.В., член комиссии, доцент кафедры дошкольного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Селезнева Ю.В., член комиссии, доцент кафедры дошкольного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Киселева О.Ф., член комиссии, начальник отдела информационных технологий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Чуева М.В., член комиссии, методист отдела дошкольного и начального образования ГБУ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 Бех Л.В., член комиссии, старший методист отдела дошкольного и начального образования ГБОУ ДПО РО РИПК и ППРО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Ясиновская Л.В.,</w:t>
      </w:r>
      <w:r>
        <w:rPr>
          <w:sz w:val="28"/>
          <w:szCs w:val="28"/>
        </w:rPr>
        <w:t xml:space="preserve"> член комиссии, заместитель председателя областной организации профсоюза работников образования и науки Ростовской области, главный правовой инспектор труда </w:t>
      </w:r>
      <w:r>
        <w:rPr>
          <w:color w:val="000000"/>
          <w:sz w:val="28"/>
          <w:szCs w:val="28"/>
        </w:rPr>
        <w:t>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</w:t>
      </w:r>
      <w:r>
        <w:rPr>
          <w:sz w:val="28"/>
          <w:szCs w:val="28"/>
        </w:rPr>
        <w:t xml:space="preserve">Чебыкина Н.А., член комиссии, заведующий муниципальным дошкольным образовательным учреждением центром развития ребенка № 10 г. Батайска </w:t>
      </w:r>
      <w:r>
        <w:rPr>
          <w:color w:val="000000"/>
          <w:sz w:val="28"/>
          <w:szCs w:val="28"/>
        </w:rPr>
        <w:t>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 Смирнова Л.Н., ведущий методист муниципального казенного учреждения «Отдел образования Советского района </w:t>
      </w:r>
      <w:r>
        <w:rPr>
          <w:sz w:val="28"/>
          <w:szCs w:val="28"/>
        </w:rPr>
        <w:t>города Ростова-на-Дону»</w:t>
      </w:r>
      <w:r>
        <w:rPr>
          <w:color w:val="000000"/>
          <w:sz w:val="28"/>
          <w:szCs w:val="28"/>
        </w:rPr>
        <w:t xml:space="preserve">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 Марченко Г.Н., член комиссии, заведующий муниципальным дошкольным образовательным учреждением «Детским садом № 237 г. Ростова-на-Дону» (по согласованию);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19. Белоконь О.В., член комиссии, заведующий муниципальным дошкольным образовательным учреждением «Детским садом № 3 г. Аксая» (по согласованию).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Приложения </w:t>
      </w:r>
    </w:p>
    <w:p>
      <w:pPr>
        <w:pStyle w:val="Normal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к Положению о порядке </w:t>
      </w:r>
      <w:r>
        <w:rPr>
          <w:b/>
          <w:color w:val="000000"/>
          <w:spacing w:val="1"/>
          <w:sz w:val="28"/>
          <w:szCs w:val="28"/>
        </w:rPr>
        <w:t>проведения областного конкурса «</w:t>
      </w:r>
      <w:r>
        <w:rPr>
          <w:b/>
          <w:color w:val="000000"/>
          <w:spacing w:val="-1"/>
          <w:sz w:val="28"/>
          <w:szCs w:val="28"/>
        </w:rPr>
        <w:t xml:space="preserve">Лучший педагогический работник дошкольного образования </w:t>
      </w:r>
      <w:r>
        <w:rPr>
          <w:b/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 1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к Положению о порядке проведения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областного конкурса «</w:t>
      </w:r>
      <w:r>
        <w:rPr>
          <w:color w:val="000000"/>
          <w:spacing w:val="-1"/>
          <w:sz w:val="28"/>
          <w:szCs w:val="28"/>
        </w:rPr>
        <w:t>Лучший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>педагогический работник дошкольного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 xml:space="preserve">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numPr>
          <w:ilvl w:val="0"/>
          <w:numId w:val="0"/>
        </w:numPr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5AE4E25">
                <wp:simplePos x="0" y="0"/>
                <wp:positionH relativeFrom="column">
                  <wp:posOffset>3293745</wp:posOffset>
                </wp:positionH>
                <wp:positionV relativeFrom="paragraph">
                  <wp:posOffset>8890</wp:posOffset>
                </wp:positionV>
                <wp:extent cx="2858135" cy="509905"/>
                <wp:effectExtent l="0" t="0" r="19050" b="2413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50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Регистрационный номер №: ___________</w:t>
                            </w:r>
                          </w:p>
                          <w:p>
                            <w:pPr>
                              <w:pStyle w:val="Style3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Дата регистрации заявки: 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59.35pt;margin-top:0.7pt;width:224.95pt;height:40.05pt" wp14:anchorId="35AE4E2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Регистрационный номер №: ___________</w:t>
                      </w:r>
                    </w:p>
                    <w:p>
                      <w:pPr>
                        <w:pStyle w:val="Style32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Дата регистрации заявки: 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3"/>
        <w:numPr>
          <w:ilvl w:val="0"/>
          <w:numId w:val="0"/>
        </w:numPr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ПРЕДСТАВЛЕНИЕ ЗАЯВИТЕЛЯ</w:t>
      </w:r>
    </w:p>
    <w:p>
      <w:pPr>
        <w:pStyle w:val="Normal"/>
        <w:shd w:val="clear" w:color="auto" w:fill="FFFFFF"/>
        <w:ind w:right="-185" w:hanging="0"/>
        <w:jc w:val="center"/>
        <w:rPr>
          <w:b/>
          <w:b/>
          <w:bCs/>
          <w:caps/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caps/>
          <w:sz w:val="24"/>
          <w:szCs w:val="24"/>
        </w:rPr>
        <w:t>областном</w:t>
      </w:r>
      <w:r>
        <w:rPr>
          <w:b/>
          <w:bCs/>
          <w:sz w:val="24"/>
          <w:szCs w:val="24"/>
        </w:rPr>
        <w:t xml:space="preserve"> КОНКУРСЕ</w:t>
      </w:r>
    </w:p>
    <w:p>
      <w:pPr>
        <w:pStyle w:val="Normal"/>
        <w:shd w:val="clear" w:color="auto" w:fill="FFFFFF"/>
        <w:ind w:right="-185" w:hanging="0"/>
        <w:jc w:val="center"/>
        <w:rPr>
          <w:b/>
          <w:b/>
          <w:bCs/>
          <w:caps/>
          <w:spacing w:val="-6"/>
          <w:sz w:val="24"/>
          <w:szCs w:val="24"/>
        </w:rPr>
      </w:pPr>
      <w:r>
        <w:rPr>
          <w:b/>
          <w:bCs/>
          <w:caps/>
          <w:color w:val="000000"/>
          <w:spacing w:val="-6"/>
          <w:sz w:val="24"/>
          <w:szCs w:val="24"/>
        </w:rPr>
        <w:t xml:space="preserve">«Лучший педагогический работник дошкольного образования </w:t>
      </w:r>
      <w:r>
        <w:rPr>
          <w:b/>
          <w:bCs/>
          <w:caps/>
          <w:sz w:val="24"/>
          <w:szCs w:val="24"/>
        </w:rPr>
        <w:t>Ростовской области»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Претенденте: Ф.И.О.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 образовательного учреждения в соответствии с Уставом):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образовательного учреждения: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(с указанием междугороднего кода):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(сотовый):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сотовый):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00" w:type="pct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23"/>
        <w:gridCol w:w="4905"/>
      </w:tblGrid>
      <w:tr>
        <w:trPr/>
        <w:tc>
          <w:tcPr>
            <w:tcW w:w="9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образование (подчеркнуть) </w:t>
            </w:r>
          </w:p>
        </w:tc>
      </w:tr>
      <w:tr>
        <w:trPr/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Название учебного заведения: </w:t>
      </w:r>
    </w:p>
    <w:tbl>
      <w:tblPr>
        <w:tblW w:w="4900" w:type="pct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50"/>
        <w:gridCol w:w="2040"/>
        <w:gridCol w:w="2737"/>
        <w:gridCol w:w="2201"/>
      </w:tblGrid>
      <w:tr>
        <w:trPr/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Общий стаж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педагогической работы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педагогической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данном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образовательном </w:t>
            </w:r>
          </w:p>
          <w:p>
            <w:pPr>
              <w:pStyle w:val="Normal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учреждении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педагогическая нагрузка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Ученая степень: да/нет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Сведения об участии в данном конкурсе в предыдущие годы:</w:t>
      </w:r>
    </w:p>
    <w:p>
      <w:pPr>
        <w:pStyle w:val="Normal"/>
        <w:ind w:left="1134" w:hanging="1134"/>
        <w:rPr>
          <w:sz w:val="28"/>
          <w:szCs w:val="28"/>
        </w:rPr>
      </w:pPr>
      <w:r>
        <w:rPr>
          <w:sz w:val="28"/>
          <w:szCs w:val="28"/>
        </w:rPr>
        <w:t>Участие: в 2013 году - ___(да/нет);</w:t>
      </w:r>
    </w:p>
    <w:p>
      <w:pPr>
        <w:pStyle w:val="Normal"/>
        <w:ind w:left="1134" w:hanging="0"/>
        <w:rPr>
          <w:sz w:val="28"/>
          <w:szCs w:val="28"/>
        </w:rPr>
      </w:pPr>
      <w:r>
        <w:rPr>
          <w:sz w:val="28"/>
          <w:szCs w:val="28"/>
        </w:rPr>
        <w:t>в 2014 году - ___(да/нет);</w:t>
      </w:r>
    </w:p>
    <w:p>
      <w:pPr>
        <w:pStyle w:val="Normal"/>
        <w:ind w:left="1134" w:hanging="0"/>
        <w:rPr>
          <w:sz w:val="28"/>
          <w:szCs w:val="28"/>
        </w:rPr>
      </w:pPr>
      <w:r>
        <w:rPr>
          <w:sz w:val="28"/>
          <w:szCs w:val="28"/>
        </w:rPr>
        <w:t>в 2015 году - ___(да/нет);</w:t>
      </w:r>
    </w:p>
    <w:p>
      <w:pPr>
        <w:pStyle w:val="Normal"/>
        <w:ind w:left="414" w:firstLine="720"/>
        <w:rPr>
          <w:sz w:val="28"/>
          <w:szCs w:val="28"/>
        </w:rPr>
      </w:pPr>
      <w:r>
        <w:rPr>
          <w:sz w:val="28"/>
          <w:szCs w:val="28"/>
        </w:rPr>
        <w:t>в 2016 году - ___(да/нет);</w:t>
      </w:r>
    </w:p>
    <w:p>
      <w:pPr>
        <w:pStyle w:val="Normal"/>
        <w:ind w:left="414" w:firstLine="720"/>
        <w:rPr>
          <w:sz w:val="28"/>
          <w:szCs w:val="28"/>
        </w:rPr>
      </w:pPr>
      <w:r>
        <w:rPr>
          <w:sz w:val="28"/>
          <w:szCs w:val="28"/>
        </w:rPr>
        <w:t>в 2017 году - ___(да/нет);</w:t>
      </w:r>
    </w:p>
    <w:p>
      <w:pPr>
        <w:pStyle w:val="Normal"/>
        <w:ind w:left="1134" w:hanging="1134"/>
        <w:rPr>
          <w:sz w:val="28"/>
          <w:szCs w:val="28"/>
        </w:rPr>
      </w:pPr>
      <w:r>
        <w:rPr>
          <w:sz w:val="28"/>
          <w:szCs w:val="28"/>
        </w:rPr>
        <w:t>Победа в конкурсе: в 2013 году - ___(да/нет);</w:t>
      </w:r>
    </w:p>
    <w:p>
      <w:pPr>
        <w:pStyle w:val="Normal"/>
        <w:ind w:left="1134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в 2014 году - ___(да/нет);</w:t>
      </w:r>
    </w:p>
    <w:p>
      <w:pPr>
        <w:pStyle w:val="Normal"/>
        <w:ind w:left="1134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в 2015 году - ___(да/нет);</w:t>
      </w:r>
    </w:p>
    <w:p>
      <w:pPr>
        <w:pStyle w:val="Normal"/>
        <w:ind w:left="1854" w:firstLine="30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2016 году - ___(да/нет);</w:t>
      </w:r>
    </w:p>
    <w:p>
      <w:pPr>
        <w:pStyle w:val="Normal"/>
        <w:ind w:left="1548" w:firstLine="6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2017 году - ___(да/нет);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Наименование Заявителя (включая организационно-правовую форму):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Ф.И.О. руководителя, должность: 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Решение Заявителя о выдвижении Претендента на участие в конкурсе: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протокол от _______________ № 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Подпись руководителя Заявителя: _______________________/_________________________/</w:t>
      </w:r>
    </w:p>
    <w:p>
      <w:pPr>
        <w:pStyle w:val="Normal"/>
        <w:spacing w:lineRule="auto" w:line="192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192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Подпись руководителя Заявителя заверяю.</w:t>
      </w:r>
    </w:p>
    <w:p>
      <w:pPr>
        <w:pStyle w:val="Normal"/>
        <w:spacing w:lineRule="auto" w:line="192"/>
        <w:rPr>
          <w:sz w:val="28"/>
          <w:szCs w:val="28"/>
        </w:rPr>
      </w:pPr>
      <w:r>
        <w:rPr>
          <w:i/>
          <w:iCs/>
          <w:sz w:val="28"/>
          <w:szCs w:val="28"/>
        </w:rPr>
        <w:t>Заведующий МДОУ</w:t>
      </w:r>
      <w:r>
        <w:rPr>
          <w:sz w:val="28"/>
          <w:szCs w:val="28"/>
        </w:rPr>
        <w:tab/>
        <w:tab/>
        <w:tab/>
      </w:r>
      <w:r>
        <w:rPr>
          <w:i/>
          <w:iCs/>
          <w:sz w:val="28"/>
          <w:szCs w:val="28"/>
        </w:rPr>
        <w:t>подпись</w:t>
      </w:r>
      <w:r>
        <w:rPr>
          <w:sz w:val="28"/>
          <w:szCs w:val="28"/>
        </w:rPr>
        <w:tab/>
        <w:tab/>
      </w:r>
      <w:r>
        <w:rPr>
          <w:i/>
          <w:iCs/>
          <w:sz w:val="28"/>
          <w:szCs w:val="28"/>
        </w:rPr>
        <w:t>расшифровка подписи</w:t>
      </w: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Приложение № 2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к Положению о порядке проведения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областного конкурса «</w:t>
      </w:r>
      <w:r>
        <w:rPr>
          <w:color w:val="000000"/>
          <w:spacing w:val="-1"/>
          <w:sz w:val="28"/>
          <w:szCs w:val="28"/>
        </w:rPr>
        <w:t>Лучший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>педагогический работник дошкольного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 xml:space="preserve">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проведению областного конкурса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«Лучший педагогический работник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дошкольного образования Ростовской области»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Ходатайство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профессионального сообщества дошкольных работников </w:t>
      </w:r>
      <w:r>
        <w:rPr>
          <w:color w:val="000000"/>
          <w:spacing w:val="1"/>
          <w:sz w:val="28"/>
          <w:szCs w:val="28"/>
        </w:rPr>
        <w:t xml:space="preserve">муниципального уровня или иных профессиональных </w:t>
      </w:r>
      <w:r>
        <w:rPr>
          <w:color w:val="000000"/>
          <w:sz w:val="28"/>
          <w:szCs w:val="28"/>
        </w:rPr>
        <w:t>сообществ педагогов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(указать муниципальное образование)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от «___» ____________2018 года (протокол № ___) ходатайствует о выдвижении для участия в областном конкурсе «Лучший педагогический работник дошкольного образования Ростовской области»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>
      <w:pPr>
        <w:pStyle w:val="Normal"/>
        <w:ind w:left="-14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(фамилия, имя, отчество и должность участника, наименование ОУ, район/город)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 раскрываются показатели результативности профессиональной деятельности педагога дошкольного образования и практическое значение инновационного опыта педагога для развития системы дошкольного образования Ростовской области. Отражается позитивная динамика профессиональных достижений педагога, дается характеристика индивидуальной системы диссеминации авторского опыта претендента в соответствии с положительными результатами развития воспитанников и его значение в инновационной деятельности профессионального сообщества в целом.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методического объединения </w:t>
        <w:tab/>
      </w:r>
      <w:r>
        <w:rPr>
          <w:sz w:val="28"/>
          <w:szCs w:val="28"/>
          <w:u w:val="single"/>
        </w:rPr>
        <w:t>подпись</w:t>
      </w:r>
      <w:r>
        <w:rPr>
          <w:sz w:val="28"/>
          <w:szCs w:val="28"/>
        </w:rPr>
        <w:t xml:space="preserve"> расшифровка подписи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Примечание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направляется в печатном и электронном виде в объеме не более 2 страниц формата А 4, подписывается руководителем профессионального сообщества, подпись которого заверяется руководителем органа, осуществляющего управление в сфере образования.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2.1.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к Положению о порядке проведения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областного конкурса «</w:t>
      </w:r>
      <w:r>
        <w:rPr>
          <w:color w:val="000000"/>
          <w:spacing w:val="-1"/>
          <w:sz w:val="28"/>
          <w:szCs w:val="28"/>
        </w:rPr>
        <w:t>Лучший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>педагогический работник дошкольного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 xml:space="preserve">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 участника конкурса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требованиями статьи 9 Федерального закона от 27.07.2006 № 152-ФЗ «О персональных данных» даю согласие государственному бюджетному образовательному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расположенного по адресу: 344011, г. Ростов-на-Дону, пер. Гвардейский, 2/51, (далее - Оператор), на обработку моих персональных данных (ФИО, дата рождения, сведения об образовании, сведения о педагогическом стаже,  сведения о квалификационной категории, сведения о месте работы, должности, контактная информация (телефон, адрес электронной почты, адрес сайта) в целях организации обучения и проведения курсов повышения квалификации.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 и передавать их третьим лицам в случаях, установленных законодательством РФ.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Настоящее согласие действует с момента его подписания в течение всего периода моего обучения и сроков, установленных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Согласие на обработку персональных данных может быть в любое время отозвано мной путем направления заявления Оператору персональных данных в письменной форме.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                </w:t>
        <w:tab/>
        <w:tab/>
        <w:tab/>
        <w:t xml:space="preserve">                          _____________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дата                                                                                                                                               подпись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__________                 __________      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>ФИО работника Оператора, получившего согласие                     подпись                                                  дата</w:t>
      </w:r>
    </w:p>
    <w:p>
      <w:pPr>
        <w:pStyle w:val="Normal"/>
        <w:shd w:val="clear" w:color="auto" w:fill="FFFFFF"/>
        <w:tabs>
          <w:tab w:val="left" w:pos="6595" w:leader="underscore"/>
        </w:tabs>
        <w:spacing w:before="245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Приложение № 3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к Положению о порядке проведения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областного конкурса «</w:t>
      </w:r>
      <w:r>
        <w:rPr>
          <w:color w:val="000000"/>
          <w:spacing w:val="-1"/>
          <w:sz w:val="28"/>
          <w:szCs w:val="28"/>
        </w:rPr>
        <w:t>Лучший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>педагогический работник дошкольного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 xml:space="preserve">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оформления титульного листа аналитической справки Претендента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образовательного учреждения 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Уставом)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составления аналитической справки)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Претендента указываются в соответствии с паспортными данными.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Аналитическая справка оформляется на стандартных листах формата А4 (210 х 297 мм) с полями не менее: левое - 20 мм; правое – 10 мм; верхнее - 20 мм; нижнее - 20 мм. При подготовке справки рекомендуется использовать: шрифт </w:t>
      </w:r>
      <w:r>
        <w:rPr>
          <w:rFonts w:cs="Times New Roman" w:ascii="Times New Roman" w:hAnsi="Times New Roman"/>
          <w:sz w:val="28"/>
          <w:szCs w:val="28"/>
          <w:lang w:val="en-US"/>
        </w:rPr>
        <w:t>TimesNewRoman</w:t>
      </w:r>
      <w:r>
        <w:rPr>
          <w:rFonts w:cs="Times New Roman" w:ascii="Times New Roman" w:hAnsi="Times New Roman"/>
          <w:sz w:val="28"/>
          <w:szCs w:val="28"/>
        </w:rPr>
        <w:t>, высота 14, межстрочный интервал – одинарный, выравнивание по ширине, красная строка 1,25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Аналитическая справка предоставляется </w:t>
      </w:r>
      <w:r>
        <w:rPr>
          <w:rFonts w:cs="Times New Roman" w:ascii="Times New Roman" w:hAnsi="Times New Roman"/>
          <w:sz w:val="28"/>
          <w:szCs w:val="28"/>
          <w:u w:val="single"/>
        </w:rPr>
        <w:t>на бумажном и электронном носителе.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подписывается Претендентом. Подпись располагается по окончании текста на последней странице.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подписи Претендента располагается подпись руководителя образовательного учреждения, заверяющая подпись.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 аналитической справке проверены и соответствуют действительности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или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Подлинность данных, изложенных в аналитической справке, удостоверяю.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</w:t>
        <w:tab/>
      </w:r>
      <w:r>
        <w:rPr>
          <w:sz w:val="28"/>
          <w:szCs w:val="28"/>
          <w:u w:val="single"/>
        </w:rPr>
        <w:t>подпись</w:t>
      </w:r>
      <w:r>
        <w:rPr>
          <w:sz w:val="28"/>
          <w:szCs w:val="28"/>
        </w:rPr>
        <w:tab/>
        <w:t>расшифровка подписи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«___» _________ 2018 года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прошивается. На оборотной стороне последнего листа производится запись о количестве прошитых и пронумерованных листов. Запись заверяется подписью руководителя образовательного учреждения и печатью учреждения.</w:t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Приложение № 4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к Положению о порядке проведения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областного конкурса «</w:t>
      </w:r>
      <w:r>
        <w:rPr>
          <w:color w:val="000000"/>
          <w:spacing w:val="-1"/>
          <w:sz w:val="28"/>
          <w:szCs w:val="28"/>
        </w:rPr>
        <w:t>Лучший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>педагогический работник дошкольного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 xml:space="preserve">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shd w:val="clear" w:color="auto" w:fill="FFFFFF"/>
        <w:tabs>
          <w:tab w:val="left" w:pos="6595" w:leader="underscor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>ОБЛАСТная конкурсная комиссия</w:t>
      </w:r>
    </w:p>
    <w:p>
      <w:pPr>
        <w:pStyle w:val="Normal"/>
        <w:shd w:val="clear" w:color="auto" w:fill="FFFFFF"/>
        <w:ind w:right="-185" w:hanging="0"/>
        <w:rPr>
          <w:sz w:val="28"/>
          <w:szCs w:val="28"/>
        </w:rPr>
      </w:pPr>
      <w:r>
        <w:rPr>
          <w:sz w:val="28"/>
          <w:szCs w:val="28"/>
        </w:rPr>
        <w:t>по проведению областного конкурса</w:t>
      </w:r>
    </w:p>
    <w:p>
      <w:pPr>
        <w:pStyle w:val="Normal"/>
        <w:shd w:val="clear" w:color="auto" w:fill="FFFFFF"/>
        <w:ind w:right="-185" w:hanging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«Лучший педагогический работник</w:t>
      </w:r>
    </w:p>
    <w:p>
      <w:pPr>
        <w:pStyle w:val="Normal"/>
        <w:shd w:val="clear" w:color="auto" w:fill="FFFFFF"/>
        <w:ind w:right="-185" w:hanging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Ростовской области»</w:t>
      </w:r>
    </w:p>
    <w:p>
      <w:pPr>
        <w:pStyle w:val="Normal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_______________ №  ____________</w:t>
      </w:r>
    </w:p>
    <w:p>
      <w:pPr>
        <w:pStyle w:val="Normal"/>
        <w:shd w:val="clear" w:color="auto" w:fill="FFFFFF"/>
        <w:tabs>
          <w:tab w:val="left" w:pos="6595" w:leader="underscor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(Ф.И.О. доверенного лица, организации-заявителя полностью)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сданы документы __________________________________________________________________________________________________________________________________________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(Ф.И.О. Претендента)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>
      <w:pPr>
        <w:pStyle w:val="Normal"/>
        <w:shd w:val="clear" w:color="auto" w:fill="FFFFFF"/>
        <w:ind w:right="-185" w:hanging="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на участие в областном конкурсе </w:t>
      </w:r>
      <w:r>
        <w:rPr>
          <w:color w:val="000000"/>
          <w:spacing w:val="-6"/>
          <w:sz w:val="28"/>
          <w:szCs w:val="28"/>
        </w:rPr>
        <w:t xml:space="preserve">«Лучший педагогический работник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Ростовской области» в следующем комплекте: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диплома о профессиональном образовании;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трудовой книжки;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-копия тарификационного листа или выписка из приказа, подтверждающая объем педагогической нагрузки в текущем учебном году;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профессионального сообщества муниципального уровня;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-аналитическая справка Претендента (на бумажном и электронном носителях;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протокол муниципальной конкурсной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Ответственный секретарь  _____________________ Ф.И.О.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Приложение № 5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к Положению о порядке проведения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ab/>
        <w:tab/>
        <w:tab/>
        <w:tab/>
        <w:tab/>
        <w:tab/>
        <w:t>областного конкурса «</w:t>
      </w:r>
      <w:r>
        <w:rPr>
          <w:color w:val="000000"/>
          <w:spacing w:val="-1"/>
          <w:sz w:val="28"/>
          <w:szCs w:val="28"/>
        </w:rPr>
        <w:t>Лучший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>педагогический работник дошкольного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ab/>
        <w:tab/>
        <w:tab/>
        <w:tab/>
        <w:tab/>
        <w:tab/>
        <w:t xml:space="preserve">образования </w:t>
      </w:r>
      <w:r>
        <w:rPr>
          <w:color w:val="000000"/>
          <w:spacing w:val="2"/>
          <w:sz w:val="28"/>
          <w:szCs w:val="28"/>
        </w:rPr>
        <w:t>Ростовской области»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 ГБОУ ДПО РО РИПК и ППРО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___________________С.Ф. Хлебунова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Экспертное заключение № _____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воспитатель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 Анализ образовательной деятельности по реализуемой образовательной программе</w:t>
      </w:r>
    </w:p>
    <w:tbl>
      <w:tblPr>
        <w:tblW w:w="1006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6520"/>
        <w:gridCol w:w="1693"/>
        <w:gridCol w:w="1284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группе по социально-коммуникативному, познавательному, речевому, художественно-эстетическому и физическому образовательным областям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6378"/>
        <w:gridCol w:w="1690"/>
        <w:gridCol w:w="1286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реализуемой образовательной программы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педагогических средств обучения и воспитания по реализации индивидуальных программ развития ребенка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деятельности педагога по воспитанию дошкольников на основе патриотических ценностей и культурно - исторических традиций Донского края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здоровьесберегающей деятельности воспитателя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планирования образовательной деятельности воспитателя с учетом состояния здоровья, показателей физического развития и психофизиологических особенностей воспитанников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здоровьесберегающей деятельности воспитателя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здоровье сберегающих технологий воспитателем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взаимодействия воспитателя со специалистами ДОО в коррекционно-образовательной деятельности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72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 - пространственной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Деятельность воспитателя по изменению развивающей предметно-пространственной среды в соответствии с требованиями ФГОС ДО и реализуемой образовательной программы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Творческая позиция </w:t>
            </w:r>
            <w:r>
              <w:rPr>
                <w:color w:val="000000"/>
                <w:sz w:val="26"/>
                <w:szCs w:val="26"/>
              </w:rPr>
              <w:t>воспитателя</w:t>
            </w:r>
            <w:r>
              <w:rPr>
                <w:sz w:val="26"/>
                <w:szCs w:val="26"/>
              </w:rPr>
              <w:t xml:space="preserve"> в преобразовании среды развития ребенка (на основе собственных разработок, авторских пособий, игр, оригинальных средств обучения и воспитания)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авторских проектов совместной деятельности </w:t>
            </w:r>
            <w:r>
              <w:rPr>
                <w:color w:val="000000"/>
                <w:sz w:val="26"/>
                <w:szCs w:val="26"/>
              </w:rPr>
              <w:t>воспитателя</w:t>
            </w:r>
            <w:r>
              <w:rPr>
                <w:sz w:val="26"/>
                <w:szCs w:val="26"/>
              </w:rPr>
              <w:t xml:space="preserve"> с родителями и общественностью по развитию образовательной среды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воспитателя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воспитателя в формировании актуальной педагогической практики в процессе работы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сети Интернет в распространении педагогического опыта.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муниципального,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или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работы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воспитателя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воспитателя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Эксперт: ___________________/ _______________________</w:t>
      </w:r>
    </w:p>
    <w:p>
      <w:pPr>
        <w:pStyle w:val="Normal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  <w:tab/>
        <w:tab/>
        <w:t>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 ________________ 2018 года</w:t>
      </w:r>
    </w:p>
    <w:p>
      <w:pPr>
        <w:pStyle w:val="Normal"/>
        <w:spacing w:lineRule="auto" w:line="276" w:before="0" w:after="200"/>
        <w:rPr>
          <w:caps/>
          <w:sz w:val="28"/>
          <w:szCs w:val="28"/>
        </w:rPr>
      </w:pPr>
      <w:r>
        <w:rPr>
          <w:caps/>
          <w:sz w:val="28"/>
          <w:szCs w:val="28"/>
        </w:rPr>
      </w:r>
      <w:r>
        <w:br w:type="page"/>
      </w:r>
    </w:p>
    <w:p>
      <w:pPr>
        <w:pStyle w:val="Normal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 ГБОУ ДПО РО РИПК и ППРО</w:t>
      </w:r>
    </w:p>
    <w:p>
      <w:pPr>
        <w:pStyle w:val="Normal"/>
        <w:ind w:left="4680" w:firstLine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___________________С.Ф. Хлебунова</w:t>
      </w:r>
    </w:p>
    <w:p>
      <w:pPr>
        <w:pStyle w:val="Normal"/>
        <w:ind w:left="360" w:hang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Экспертное заключение № _______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старший воспитатель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ListParagraph"/>
        <w:numPr>
          <w:ilvl w:val="0"/>
          <w:numId w:val="7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социально-коммуникативному, познавательному, речевому, художественно-эстетическому и физическому приоритетным направлениям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педагогов ДОО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педагогов ДОО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numPr>
          <w:ilvl w:val="0"/>
          <w:numId w:val="7"/>
        </w:numPr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реализуемой образовательной программы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 и полнота реализации ООП (наличие критериев и показателей реализации, система контроля выполнения)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Научно-методическое сопровождение деятельности педагогов ДОО по разработке и реализации индивидуальных маршрутов развития ребенка в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деятельности старшего воспитателя с педагогами ДОО по разработке и реализации регионального компонента содержания на основе патриотических ценностей и культурно- исторических традиций Донского края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Дифференциация методического сопровождения профессиональной деятельности педагогов ДОО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здоровьесберегающей деятельности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планирования деятельности ДОО на основе учета состояния здоровья, показателей физического развития воспитанников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организации здоровьесберегающей деятельности в ДОО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мониторинга здоровья и физического развития воспитанников </w:t>
            </w:r>
            <w:r>
              <w:rPr>
                <w:bCs/>
                <w:sz w:val="26"/>
                <w:szCs w:val="26"/>
              </w:rPr>
              <w:t>ДОО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взаимодействия педагогов со специалистами в коррекционно-образовательной деятельности ДОО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использования здоровье сберегающих технологий педагогами ДОО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методической работы по оптимизации образовательной среды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критериев оценки творческой позиции педагогов в преобразовании развивающей предметно-пространственной среды ДОО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авторских проектов совместной деятельности ДОО с родителями и общественностью по развитию образовательной среды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собственных разработок, авторских пособий, оригинальных средств повышения уровня компетентности педагогов ДОО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опыта старшего воспитателя</w:t>
      </w:r>
    </w:p>
    <w:tbl>
      <w:tblPr>
        <w:tblW w:w="985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56"/>
        <w:gridCol w:w="1701"/>
        <w:gridCol w:w="127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собственного опыта, форм его обобщения и распространения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старшего воспитателя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Тиражирование результативного опыта педагогов ДОО по актуальным проблемам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собственного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сопровождение системы профессионального роста педагога в условиях ДОО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деятельности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старшего воспитателя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старшего воспитателя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Эксперт: ___________________/ _______________________</w:t>
      </w:r>
    </w:p>
    <w:p>
      <w:pPr>
        <w:pStyle w:val="Normal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  <w:tab/>
        <w:tab/>
        <w:t>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 ________________ 2018 года</w:t>
      </w:r>
    </w:p>
    <w:p>
      <w:pPr>
        <w:pStyle w:val="Normal"/>
        <w:spacing w:lineRule="auto" w:line="276" w:before="0" w:after="2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 ГБОУ ДПО РО РИПК и ППРО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___________________С.Ф. Хлебунова</w:t>
      </w:r>
    </w:p>
    <w:p>
      <w:pPr>
        <w:pStyle w:val="Normal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Экспертное заключение№ ____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инструктор по физической культуре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 Анализ образовательной деятельности по реализуемой образовательной программе 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физическому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инструктором по физической культуре современных образовательных программ и технологий в образовательном процессе</w:t>
      </w:r>
    </w:p>
    <w:tbl>
      <w:tblPr>
        <w:tblW w:w="988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2"/>
        <w:gridCol w:w="6187"/>
        <w:gridCol w:w="1689"/>
        <w:gridCol w:w="1286"/>
      </w:tblGrid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рабочей программы </w:t>
            </w:r>
            <w:r>
              <w:rPr>
                <w:iCs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педагогических средств обучения и воспитания по реализации индивидуальных программ развития ребенка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деятельности инструктора по физической культуре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здоровьесберегающей деятельности инструктора по физической культуре дошкольного образовательного учреждения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планирования деятельности на основе учета состояния здоровья, показателей физического развития и психофизиологических особенностей воспитанников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здоровьесберегающей деятельности инструктора по физической культуре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здоровья и физического развития с использованием электронных форм учета показателей здоровья и физических нагрузок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взаимодействия инструктора по физической культуре со специалистами ДОО в коррекционно-образовательной деятельности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здоровье сберегающих технологий инструктором по физической культуре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24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предметно-пространственной среды, обеспечивающей физическое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инструктора по физической культуре по изменению среды развития ребенка в соответствии с требованиями ФГОС ДО и реализуемой образовательной программы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инструктора по физической культуре в преобразовании среды развития ребенка (на основе собственных разработок, авторских пособий, игр, оригинальных средств обучения и воспитания)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авторских проектов совместной деятельности инструктора по физической культуре с родителями и общественностью по развитию здоровье сохранной образовательной среды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педагогического опыта инструктора по физическому развитию, оздоровлению и коррекции дошкольников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инструктора по физической культуре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сети Интернет в распространении педагогического опыта.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работы по физическому развитию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награды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Возможное количество баллов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инструктора по физической культуре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инструктора по физической культуре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Эксперт: ___________________/ _______________________</w:t>
      </w:r>
    </w:p>
    <w:p>
      <w:pPr>
        <w:pStyle w:val="Normal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  <w:tab/>
        <w:tab/>
        <w:t>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 ________________ 2018 года</w:t>
      </w:r>
    </w:p>
    <w:p>
      <w:pPr>
        <w:pStyle w:val="Normal"/>
        <w:spacing w:lineRule="auto" w:line="276" w:before="0" w:after="200"/>
        <w:rPr>
          <w:caps/>
          <w:sz w:val="28"/>
          <w:szCs w:val="28"/>
        </w:rPr>
      </w:pPr>
      <w:r>
        <w:rPr>
          <w:caps/>
          <w:sz w:val="28"/>
          <w:szCs w:val="28"/>
        </w:rPr>
      </w:r>
      <w:r>
        <w:br w:type="page"/>
      </w:r>
    </w:p>
    <w:p>
      <w:pPr>
        <w:pStyle w:val="Normal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 ГБОУ ДПО РО РИПК и ППРО</w:t>
      </w:r>
    </w:p>
    <w:p>
      <w:pPr>
        <w:pStyle w:val="Normal"/>
        <w:ind w:left="4680" w:firstLine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___________________С.Ф. Хлебунова</w:t>
      </w:r>
    </w:p>
    <w:p>
      <w:pPr>
        <w:pStyle w:val="Normal"/>
        <w:ind w:left="360" w:hang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Экспертное заключение № ___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УЧИТЕЛЬ-ДЕФЕКТОЛОГ, </w:t>
      </w:r>
      <w:r>
        <w:rPr>
          <w:b/>
          <w:bCs/>
          <w:caps/>
          <w:sz w:val="28"/>
          <w:szCs w:val="28"/>
        </w:rPr>
        <w:t>учитель-логопед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ListParagraph"/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 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группе по социально-коммуникативному, познавательному и речевому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рабочей программы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чителя-логопеда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индивидуальных коррекционно-развивающих программ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диагностической работы с детьми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 xml:space="preserve">учителя-логопеда в деятельности ДОО по воспитанию дошкольников на основе патриотических ценностей и культурно-исторических традициях Донского края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 Качество здоровье сберегающей деятельности </w:t>
      </w:r>
      <w:r>
        <w:rPr>
          <w:i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 xml:space="preserve">чителя-дефектолога, </w:t>
      </w:r>
      <w:r>
        <w:rPr>
          <w:i/>
          <w:iCs/>
          <w:sz w:val="28"/>
          <w:szCs w:val="28"/>
        </w:rPr>
        <w:t>учителя-логопеда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планирования коррекционно-развивающей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на основе заключений психолого-медико-педагогической комиссии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системы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взаимодействия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с педагогами ДОО и родителями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здоровье сберегающей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107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 Создание развивающей предметно - пространственной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по созданию развивающей предметно-пространственной среды обучения и воспитания детей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педагога в преобразовании среды развития ребенка на основе собственных разработок, наличие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авторских проектов совместной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с родителями и общественностью по оптимизации образовательной среды ДОО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педагога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педагога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сети Интернет в распространении педагогического опыта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деятельности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награды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Поощрения наградами минобразования Ростовской области, муниципальными органами управления образованием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у</w:t>
            </w:r>
            <w:r>
              <w:rPr>
                <w:color w:val="000000"/>
                <w:sz w:val="26"/>
                <w:szCs w:val="26"/>
              </w:rPr>
              <w:t xml:space="preserve">чителя-дефектолога, </w:t>
            </w:r>
            <w:r>
              <w:rPr>
                <w:sz w:val="26"/>
                <w:szCs w:val="26"/>
              </w:rPr>
              <w:t>учителя-логопеда государственными и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Эксперт: ___________________/ _______________________</w:t>
      </w:r>
    </w:p>
    <w:p>
      <w:pPr>
        <w:pStyle w:val="Normal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  <w:tab/>
        <w:tab/>
        <w:t>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 ________________ 2018 года</w:t>
      </w:r>
    </w:p>
    <w:p>
      <w:pPr>
        <w:pStyle w:val="Normal"/>
        <w:spacing w:lineRule="auto" w:line="276" w:before="0" w:after="200"/>
        <w:rPr>
          <w:caps/>
          <w:sz w:val="28"/>
          <w:szCs w:val="28"/>
        </w:rPr>
      </w:pPr>
      <w:r>
        <w:rPr>
          <w:caps/>
          <w:sz w:val="28"/>
          <w:szCs w:val="28"/>
        </w:rPr>
      </w:r>
      <w:r>
        <w:br w:type="page"/>
      </w:r>
    </w:p>
    <w:p>
      <w:pPr>
        <w:pStyle w:val="Normal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 ГБОУ ДПО РО РИПК и ППРО</w:t>
      </w:r>
    </w:p>
    <w:p>
      <w:pPr>
        <w:pStyle w:val="Normal"/>
        <w:ind w:left="46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___________________С.Ф. Хлебунова</w:t>
      </w:r>
    </w:p>
    <w:p>
      <w:pPr>
        <w:pStyle w:val="Normal"/>
        <w:ind w:left="360" w:hang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Экспертное заключение № ___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музыкальный руководитель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ListParagraph"/>
        <w:ind w:left="0"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 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художественно-эстетическому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81" w:hRule="atLeast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рабочей программы музыкального руководителя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индивидуальных программ развития ребенка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деятельности музыкального руководителя  по воспитанию дошкольников на основе патриотических  ценностей и культурно-исторических традиций Донского края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 сберегающей деятельности музыкального руководителя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деятельности на основе учета состояния здоровья, показателей физического развития и психофизиологического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музыкального руководителя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взаимодействия музыкального руководителя со специалистами ДОО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здоровье сберегающих технологий музыкальным руководителем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 - пространственной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Деятельность музыкального руководителя по изменению среды развития ребенка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музыкального руководителя в преобразовании среды развития ребенка на основе собственных разработок, наличия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авторских проектов совместной деятельности музыкального руководителя с родителями и общественностью по оптимизации образовательной среды развития ребенка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музыкального руководителя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музыкального руководителя в формировании актуальной педагогической практики в процессе работы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инновационный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сети Интернет в распространении педагогического опыта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 - методической работы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музыкального руководителя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музыкального руководителя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Эксперт: ___________________/ _______________________</w:t>
      </w:r>
    </w:p>
    <w:p>
      <w:pPr>
        <w:pStyle w:val="Normal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  <w:tab/>
        <w:tab/>
        <w:t>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 ________________ 2018 года</w:t>
      </w:r>
    </w:p>
    <w:p>
      <w:pPr>
        <w:pStyle w:val="Normal"/>
        <w:spacing w:lineRule="auto" w:line="276" w:before="0" w:after="200"/>
        <w:rPr>
          <w:caps/>
          <w:sz w:val="28"/>
          <w:szCs w:val="28"/>
        </w:rPr>
      </w:pPr>
      <w:r>
        <w:rPr>
          <w:caps/>
          <w:sz w:val="28"/>
          <w:szCs w:val="28"/>
        </w:rPr>
      </w:r>
      <w:r>
        <w:br w:type="page"/>
      </w:r>
    </w:p>
    <w:p>
      <w:pPr>
        <w:pStyle w:val="Normal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 ГБОУ ДПО РО РИПК и ППРО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___________________С.Ф. Хлебунова</w:t>
      </w:r>
    </w:p>
    <w:p>
      <w:pPr>
        <w:pStyle w:val="Normal"/>
        <w:ind w:left="360" w:hang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Экспертное заключение № ___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педагог-психолог</w:t>
      </w:r>
    </w:p>
    <w:p>
      <w:pPr>
        <w:pStyle w:val="Normal"/>
        <w:ind w:left="360" w:hanging="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ListParagraph"/>
        <w:ind w:left="0"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 Анализ образовательной деятельности по реализуемой образовательной программе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3"/>
        <w:gridCol w:w="1284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образовательной деятельности в ДОО по социально-коммуникативному, познавательному, речевому, художественно-эстетическому и физическому развитию в соответствии с: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государственным образовательным стандартом дошкольного образования;</w:t>
            </w:r>
          </w:p>
          <w:p>
            <w:pPr>
              <w:pStyle w:val="Normal"/>
              <w:spacing w:lineRule="exact" w: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6190"/>
        <w:gridCol w:w="1690"/>
        <w:gridCol w:w="1287"/>
      </w:tblGrid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системы психологического сопровождения реализации образовательной программы ДОО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индивидуальных программ сопровождения развития ребенка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деятельности ДОО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применении методов оценивания качества образования (анкетирование родителей воспитанников, портфолио, мониторинг и др.)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 Качество здоровье сберегающей деятельности педагога-психолога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93"/>
        <w:gridCol w:w="1284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деятельности на основе состояния здоровья, показателей физического развития и психофизиологических особенностей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здоровье сберегающей деятельности педагога-психолога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мониторинга психического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коррекционно-развивающей деятельности в ДОО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взаимодействия педагога-психолога с педагогами ДОО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использования здоровье сберегающих технологий педагогом-психологом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 Создание развивающей предметно - пространственной образовательной среды, обеспечивающей развитие ребенка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4"/>
        <w:gridCol w:w="6197"/>
        <w:gridCol w:w="1692"/>
        <w:gridCol w:w="1285"/>
      </w:tblGrid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Деятельность педагога-психолога по изменению среды развития ребенка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позиция педагога-психолога в преобразовании среды развития ребенка на основе собственных разработок,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авторских проектов совместной деятельности педагога-психолога с родителями и общественностью по оптимизации образовательной среды развития ребенка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0;4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ListParagraph"/>
        <w:ind w:lef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 Наличие индивидуальной методической системы диссеминации авторского опыта педагога-психолога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6191"/>
        <w:gridCol w:w="1670"/>
        <w:gridCol w:w="1307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актуального психологического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педагога-психолога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психолого-педагогического опыта через: проведение мастер-классов, участие в сетевых педагогических сообществах и др.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изданных методических материалов, иллюстрирующих эффективный педагогический опыт, в т.ч. публикации в СМИ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сети Интернет в распространении актуального психолого</w:t>
            </w:r>
            <w:r>
              <w:rPr>
                <w:i/>
                <w:iCs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педагогического опыта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психолого-педагогического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новых психолого-педагогических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научного потенциала (ученая степень, ученое звание) в системе научно- методической работы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6194"/>
        <w:gridCol w:w="1669"/>
        <w:gridCol w:w="1307"/>
      </w:tblGrid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количество баллов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педагога-психолога отраслевыми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эффективности деятельности педагога-психолога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0 - 10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0 - 70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Эксперт: ___________________/ _______________________</w:t>
      </w:r>
    </w:p>
    <w:p>
      <w:pPr>
        <w:pStyle w:val="Normal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  <w:tab/>
        <w:tab/>
        <w:t>(расшифровка подписи)</w:t>
      </w:r>
    </w:p>
    <w:p>
      <w:pPr>
        <w:pStyle w:val="Normal"/>
        <w:rPr/>
      </w:pPr>
      <w:r>
        <w:rPr>
          <w:sz w:val="28"/>
          <w:szCs w:val="28"/>
        </w:rPr>
        <w:t>«____» ________________ 2018 года</w:t>
      </w:r>
    </w:p>
    <w:sectPr>
      <w:headerReference w:type="default" r:id="rId5"/>
      <w:type w:val="nextPage"/>
      <w:pgSz w:w="11906" w:h="16838"/>
      <w:pgMar w:left="1474" w:right="708" w:header="720" w:top="777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EC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sz w:val="24"/>
        <w:szCs w:val="24"/>
      </w:rPr>
      <w:t xml:space="preserve">- </w:t>
    </w:r>
    <w:r>
      <w:rPr>
        <w:rStyle w:val="Pagenumber"/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</w:rPr>
      <w:t xml:space="preserve"> -</w:t>
    </w:r>
  </w:p>
  <w:p>
    <w:pPr>
      <w:pStyle w:val="Style26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1289" w:hanging="720"/>
      </w:pPr>
      <w:rPr>
        <w:rFonts w:cs="TimesEC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EC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cs="TimesEC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EC"/>
      </w:rPr>
    </w:lvl>
    <w:lvl w:ilvl="5">
      <w:start w:val="1"/>
      <w:numFmt w:val="decimal"/>
      <w:lvlText w:val="%1.%2.%3.%4.%5.%6."/>
      <w:lvlJc w:val="left"/>
      <w:pPr>
        <w:ind w:left="2718" w:hanging="1440"/>
      </w:pPr>
      <w:rPr>
        <w:rFonts w:cs="TimesEC"/>
      </w:rPr>
    </w:lvl>
    <w:lvl w:ilvl="6">
      <w:start w:val="1"/>
      <w:numFmt w:val="decimal"/>
      <w:lvlText w:val="%1.%2.%3.%4.%5.%6.%7."/>
      <w:lvlJc w:val="left"/>
      <w:pPr>
        <w:ind w:left="3220" w:hanging="1800"/>
      </w:pPr>
      <w:rPr>
        <w:rFonts w:cs="TimesEC"/>
      </w:rPr>
    </w:lvl>
    <w:lvl w:ilvl="7">
      <w:start w:val="1"/>
      <w:numFmt w:val="decimal"/>
      <w:lvlText w:val="%1.%2.%3.%4.%5.%6.%7.%8."/>
      <w:lvlJc w:val="left"/>
      <w:pPr>
        <w:ind w:left="3362" w:hanging="1800"/>
      </w:pPr>
      <w:rPr>
        <w:rFonts w:cs="TimesEC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EC"/>
      </w:rPr>
    </w:lvl>
  </w:abstractNum>
  <w:abstractNum w:abstractNumId="2">
    <w:lvl w:ilvl="0">
      <w:start w:val="1"/>
      <w:numFmt w:val="decimal"/>
      <w:lvlText w:val="%1.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lvl w:ilvl="0">
      <w:start w:val="1"/>
      <w:numFmt w:val="decimal"/>
      <w:lvlText w:val="1.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4"/>
      <w:numFmt w:val="decimal"/>
      <w:lvlText w:val="%1."/>
      <w:lvlJc w:val="left"/>
      <w:pPr>
        <w:ind w:left="1069" w:hanging="360"/>
      </w:pPr>
      <w:rPr>
        <w:sz w:val="28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570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bc570f"/>
    <w:pPr>
      <w:keepNext/>
      <w:tabs>
        <w:tab w:val="left" w:pos="6804" w:leader="none"/>
      </w:tabs>
      <w:spacing w:lineRule="auto" w:line="259" w:before="240" w:after="0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link w:val="20"/>
    <w:uiPriority w:val="99"/>
    <w:qFormat/>
    <w:rsid w:val="00bc570f"/>
    <w:pPr>
      <w:keepNext/>
      <w:tabs>
        <w:tab w:val="left" w:pos="5245" w:leader="none"/>
      </w:tabs>
      <w:ind w:left="-284" w:right="-142" w:hanging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c71759"/>
    <w:rPr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c71759"/>
    <w:rPr>
      <w:rFonts w:ascii="Arial" w:hAnsi="Arial" w:cs="Arial"/>
      <w:b/>
      <w:bCs/>
      <w:sz w:val="28"/>
      <w:szCs w:val="28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locked/>
    <w:rsid w:val="00c71759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locked/>
    <w:rsid w:val="00c71759"/>
    <w:rPr/>
  </w:style>
  <w:style w:type="character" w:styleId="Pagenumber">
    <w:name w:val="page number"/>
    <w:basedOn w:val="DefaultParagraphFont"/>
    <w:uiPriority w:val="99"/>
    <w:qFormat/>
    <w:rsid w:val="00bc570f"/>
    <w:rPr/>
  </w:style>
  <w:style w:type="character" w:styleId="Style14" w:customStyle="1">
    <w:name w:val="Основной текст с отступом Знак"/>
    <w:basedOn w:val="DefaultParagraphFont"/>
    <w:link w:val="a8"/>
    <w:uiPriority w:val="99"/>
    <w:qFormat/>
    <w:locked/>
    <w:rsid w:val="00c71759"/>
    <w:rPr>
      <w:sz w:val="28"/>
      <w:szCs w:val="28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locked/>
    <w:rsid w:val="00c71759"/>
    <w:rPr>
      <w:sz w:val="28"/>
      <w:szCs w:val="28"/>
    </w:rPr>
  </w:style>
  <w:style w:type="character" w:styleId="Style15" w:customStyle="1">
    <w:name w:val="Основной текст Знак"/>
    <w:basedOn w:val="DefaultParagraphFont"/>
    <w:link w:val="aa"/>
    <w:uiPriority w:val="99"/>
    <w:qFormat/>
    <w:locked/>
    <w:rsid w:val="00c71759"/>
    <w:rPr>
      <w:sz w:val="28"/>
      <w:szCs w:val="28"/>
    </w:rPr>
  </w:style>
  <w:style w:type="character" w:styleId="Style16" w:customStyle="1">
    <w:name w:val="Название Знак"/>
    <w:basedOn w:val="DefaultParagraphFont"/>
    <w:link w:val="ac"/>
    <w:uiPriority w:val="99"/>
    <w:qFormat/>
    <w:locked/>
    <w:rsid w:val="00c71759"/>
    <w:rPr>
      <w:b/>
      <w:bCs/>
      <w:sz w:val="24"/>
      <w:szCs w:val="24"/>
    </w:rPr>
  </w:style>
  <w:style w:type="character" w:styleId="Style17" w:customStyle="1">
    <w:name w:val="Цветовое выделение"/>
    <w:uiPriority w:val="99"/>
    <w:qFormat/>
    <w:rsid w:val="00da5229"/>
    <w:rPr>
      <w:b/>
      <w:bCs/>
      <w:color w:val="000080"/>
      <w:sz w:val="20"/>
      <w:szCs w:val="20"/>
    </w:rPr>
  </w:style>
  <w:style w:type="character" w:styleId="Style18" w:customStyle="1">
    <w:name w:val="Текст выноски Знак"/>
    <w:basedOn w:val="DefaultParagraphFont"/>
    <w:link w:val="af1"/>
    <w:uiPriority w:val="99"/>
    <w:qFormat/>
    <w:locked/>
    <w:rsid w:val="00a87524"/>
    <w:rPr>
      <w:rFonts w:ascii="Tahoma" w:hAnsi="Tahoma" w:cs="Tahoma"/>
      <w:sz w:val="16"/>
      <w:szCs w:val="16"/>
    </w:rPr>
  </w:style>
  <w:style w:type="character" w:styleId="Style19">
    <w:name w:val="Интернет-ссылка"/>
    <w:basedOn w:val="DefaultParagraphFont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c71759"/>
    <w:rPr>
      <w:color w:val="800080"/>
      <w:u w:val="single"/>
    </w:rPr>
  </w:style>
  <w:style w:type="character" w:styleId="Style20" w:customStyle="1">
    <w:name w:val="Схема документа Знак"/>
    <w:basedOn w:val="DefaultParagraphFont"/>
    <w:link w:val="af6"/>
    <w:uiPriority w:val="99"/>
    <w:qFormat/>
    <w:locked/>
    <w:rsid w:val="00c71759"/>
    <w:rPr>
      <w:rFonts w:ascii="Tahoma" w:hAnsi="Tahoma" w:cs="Tahoma"/>
      <w:sz w:val="16"/>
      <w:szCs w:val="16"/>
    </w:rPr>
  </w:style>
  <w:style w:type="character" w:styleId="4" w:customStyle="1">
    <w:name w:val="Знак Знак4"/>
    <w:uiPriority w:val="99"/>
    <w:qFormat/>
    <w:locked/>
    <w:rsid w:val="00ab2448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EC"/>
    </w:rPr>
  </w:style>
  <w:style w:type="character" w:styleId="ListLabel11">
    <w:name w:val="ListLabel 11"/>
    <w:qFormat/>
    <w:rPr>
      <w:rFonts w:cs="TimesEC"/>
    </w:rPr>
  </w:style>
  <w:style w:type="character" w:styleId="ListLabel12">
    <w:name w:val="ListLabel 12"/>
    <w:qFormat/>
    <w:rPr>
      <w:rFonts w:cs="TimesEC"/>
    </w:rPr>
  </w:style>
  <w:style w:type="character" w:styleId="ListLabel13">
    <w:name w:val="ListLabel 13"/>
    <w:qFormat/>
    <w:rPr>
      <w:rFonts w:cs="TimesEC"/>
    </w:rPr>
  </w:style>
  <w:style w:type="character" w:styleId="ListLabel14">
    <w:name w:val="ListLabel 14"/>
    <w:qFormat/>
    <w:rPr>
      <w:rFonts w:cs="TimesEC"/>
    </w:rPr>
  </w:style>
  <w:style w:type="character" w:styleId="ListLabel15">
    <w:name w:val="ListLabel 15"/>
    <w:qFormat/>
    <w:rPr>
      <w:rFonts w:cs="TimesEC"/>
    </w:rPr>
  </w:style>
  <w:style w:type="character" w:styleId="ListLabel16">
    <w:name w:val="ListLabel 16"/>
    <w:qFormat/>
    <w:rPr>
      <w:rFonts w:cs="TimesEC"/>
    </w:rPr>
  </w:style>
  <w:style w:type="character" w:styleId="ListLabel17">
    <w:name w:val="ListLabel 17"/>
    <w:qFormat/>
    <w:rPr>
      <w:rFonts w:cs="TimesEC"/>
    </w:rPr>
  </w:style>
  <w:style w:type="character" w:styleId="ListLabel18">
    <w:name w:val="ListLabel 18"/>
    <w:qFormat/>
    <w:rPr>
      <w:rFonts w:cs="TimesEC"/>
    </w:rPr>
  </w:style>
  <w:style w:type="character" w:styleId="ListLabel19">
    <w:name w:val="ListLabel 19"/>
    <w:qFormat/>
    <w:rPr>
      <w:rFonts w:cs="TimesEC"/>
    </w:rPr>
  </w:style>
  <w:style w:type="character" w:styleId="ListLabel20">
    <w:name w:val="ListLabel 20"/>
    <w:qFormat/>
    <w:rPr>
      <w:rFonts w:cs="TimesEC"/>
    </w:rPr>
  </w:style>
  <w:style w:type="character" w:styleId="ListLabel21">
    <w:name w:val="ListLabel 21"/>
    <w:qFormat/>
    <w:rPr>
      <w:rFonts w:cs="TimesEC"/>
    </w:rPr>
  </w:style>
  <w:style w:type="character" w:styleId="ListLabel22">
    <w:name w:val="ListLabel 22"/>
    <w:qFormat/>
    <w:rPr>
      <w:rFonts w:cs="TimesEC"/>
    </w:rPr>
  </w:style>
  <w:style w:type="character" w:styleId="ListLabel23">
    <w:name w:val="ListLabel 23"/>
    <w:qFormat/>
    <w:rPr>
      <w:rFonts w:cs="TimesEC"/>
    </w:rPr>
  </w:style>
  <w:style w:type="character" w:styleId="ListLabel24">
    <w:name w:val="ListLabel 24"/>
    <w:qFormat/>
    <w:rPr>
      <w:rFonts w:cs="TimesEC"/>
    </w:rPr>
  </w:style>
  <w:style w:type="character" w:styleId="ListLabel25">
    <w:name w:val="ListLabel 25"/>
    <w:qFormat/>
    <w:rPr>
      <w:rFonts w:cs="TimesEC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  <w:sz w:val="28"/>
    </w:rPr>
  </w:style>
  <w:style w:type="character" w:styleId="ListLabel28">
    <w:name w:val="ListLabel 28"/>
    <w:qFormat/>
    <w:rPr>
      <w:sz w:val="26"/>
      <w:szCs w:val="26"/>
    </w:rPr>
  </w:style>
  <w:style w:type="character" w:styleId="ListLabel29">
    <w:name w:val="ListLabel 29"/>
    <w:qFormat/>
    <w:rPr>
      <w:sz w:val="26"/>
      <w:szCs w:val="26"/>
    </w:rPr>
  </w:style>
  <w:style w:type="character" w:styleId="ListLabel30">
    <w:name w:val="ListLabel 30"/>
    <w:qFormat/>
    <w:rPr>
      <w:color w:val="000000"/>
      <w:sz w:val="28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b"/>
    <w:uiPriority w:val="99"/>
    <w:rsid w:val="00bc570f"/>
    <w:pPr>
      <w:ind w:right="6124" w:hanging="0"/>
      <w:jc w:val="both"/>
    </w:pPr>
    <w:rPr>
      <w:sz w:val="28"/>
      <w:szCs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Header"/>
    <w:basedOn w:val="Normal"/>
    <w:link w:val="a4"/>
    <w:uiPriority w:val="99"/>
    <w:rsid w:val="00bc570f"/>
    <w:pPr>
      <w:tabs>
        <w:tab w:val="center" w:pos="4153" w:leader="none"/>
        <w:tab w:val="right" w:pos="8306" w:leader="none"/>
      </w:tabs>
    </w:pPr>
    <w:rPr/>
  </w:style>
  <w:style w:type="paragraph" w:styleId="Style27">
    <w:name w:val="Footer"/>
    <w:basedOn w:val="Normal"/>
    <w:link w:val="a6"/>
    <w:uiPriority w:val="99"/>
    <w:rsid w:val="00bc570f"/>
    <w:pPr>
      <w:tabs>
        <w:tab w:val="center" w:pos="4153" w:leader="none"/>
        <w:tab w:val="right" w:pos="8306" w:leader="none"/>
      </w:tabs>
    </w:pPr>
    <w:rPr/>
  </w:style>
  <w:style w:type="paragraph" w:styleId="Style28">
    <w:name w:val="Body Text Indent"/>
    <w:basedOn w:val="Normal"/>
    <w:link w:val="a9"/>
    <w:uiPriority w:val="99"/>
    <w:rsid w:val="00bc570f"/>
    <w:pPr>
      <w:ind w:firstLine="709"/>
    </w:pPr>
    <w:rPr>
      <w:sz w:val="28"/>
      <w:szCs w:val="28"/>
    </w:rPr>
  </w:style>
  <w:style w:type="paragraph" w:styleId="BodyTextIndent2">
    <w:name w:val="Body Text Indent 2"/>
    <w:basedOn w:val="Normal"/>
    <w:link w:val="22"/>
    <w:uiPriority w:val="99"/>
    <w:qFormat/>
    <w:rsid w:val="00bc570f"/>
    <w:pPr>
      <w:spacing w:lineRule="auto" w:line="259" w:before="240" w:after="0"/>
      <w:ind w:firstLine="709"/>
      <w:jc w:val="both"/>
    </w:pPr>
    <w:rPr>
      <w:sz w:val="28"/>
      <w:szCs w:val="28"/>
    </w:rPr>
  </w:style>
  <w:style w:type="paragraph" w:styleId="Style29">
    <w:name w:val="Title"/>
    <w:basedOn w:val="Normal"/>
    <w:link w:val="ad"/>
    <w:uiPriority w:val="99"/>
    <w:qFormat/>
    <w:rsid w:val="00bc570f"/>
    <w:pPr>
      <w:tabs>
        <w:tab w:val="left" w:pos="8820" w:leader="none"/>
      </w:tabs>
      <w:jc w:val="center"/>
    </w:pPr>
    <w:rPr>
      <w:b/>
      <w:bCs/>
      <w:sz w:val="28"/>
      <w:szCs w:val="28"/>
    </w:rPr>
  </w:style>
  <w:style w:type="paragraph" w:styleId="Style30" w:customStyle="1">
    <w:name w:val="Заголовок статьи"/>
    <w:basedOn w:val="Normal"/>
    <w:uiPriority w:val="99"/>
    <w:qFormat/>
    <w:rsid w:val="00da5229"/>
    <w:pPr>
      <w:widowControl w:val="false"/>
      <w:ind w:left="1612" w:hanging="892"/>
      <w:jc w:val="both"/>
    </w:pPr>
    <w:rPr>
      <w:rFonts w:ascii="Arial" w:hAnsi="Arial" w:cs="Arial"/>
    </w:rPr>
  </w:style>
  <w:style w:type="paragraph" w:styleId="Style31" w:customStyle="1">
    <w:name w:val="Комментарий"/>
    <w:basedOn w:val="Normal"/>
    <w:uiPriority w:val="99"/>
    <w:qFormat/>
    <w:rsid w:val="00da5229"/>
    <w:pPr>
      <w:widowControl w:val="false"/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BalloonText">
    <w:name w:val="Balloon Text"/>
    <w:basedOn w:val="Normal"/>
    <w:link w:val="af2"/>
    <w:uiPriority w:val="99"/>
    <w:semiHidden/>
    <w:qFormat/>
    <w:rsid w:val="00a87524"/>
    <w:pPr/>
    <w:rPr>
      <w:rFonts w:ascii="Tahoma" w:hAnsi="Tahoma" w:cs="Tahoma"/>
      <w:sz w:val="16"/>
      <w:szCs w:val="16"/>
    </w:rPr>
  </w:style>
  <w:style w:type="paragraph" w:styleId="23" w:customStyle="1">
    <w:name w:val="заголовок 2"/>
    <w:basedOn w:val="Normal"/>
    <w:uiPriority w:val="99"/>
    <w:qFormat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ListParagraph">
    <w:name w:val="List Paragraph"/>
    <w:basedOn w:val="Normal"/>
    <w:uiPriority w:val="99"/>
    <w:qFormat/>
    <w:rsid w:val="009a4a07"/>
    <w:pPr>
      <w:ind w:left="720" w:hanging="0"/>
    </w:pPr>
    <w:rPr/>
  </w:style>
  <w:style w:type="paragraph" w:styleId="DocumentMap">
    <w:name w:val="Document Map"/>
    <w:basedOn w:val="Normal"/>
    <w:link w:val="af7"/>
    <w:uiPriority w:val="99"/>
    <w:semiHidden/>
    <w:qFormat/>
    <w:rsid w:val="00c71759"/>
    <w:pPr/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uiPriority w:val="99"/>
    <w:qFormat/>
    <w:rsid w:val="00c71759"/>
    <w:pPr>
      <w:ind w:left="720" w:hanging="0"/>
    </w:pPr>
    <w:rPr/>
  </w:style>
  <w:style w:type="paragraph" w:styleId="13" w:customStyle="1">
    <w:name w:val="заголовок 1"/>
    <w:basedOn w:val="Normal"/>
    <w:uiPriority w:val="99"/>
    <w:qFormat/>
    <w:rsid w:val="00c71759"/>
    <w:pPr>
      <w:keepNext/>
    </w:pPr>
    <w:rPr>
      <w:b/>
      <w:bCs/>
    </w:rPr>
  </w:style>
  <w:style w:type="paragraph" w:styleId="ConsPlusNormal" w:customStyle="1">
    <w:name w:val="ConsPlusNormal"/>
    <w:uiPriority w:val="99"/>
    <w:qFormat/>
    <w:rsid w:val="00c7175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0b0dc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eastAsia="en-US" w:val="ru-RU" w:bidi="ar-SA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0b0dc3"/>
    <w:rPr>
      <w:rFonts w:asciiTheme="minorHAnsi" w:hAnsiTheme="minorHAnsi" w:eastAsiaTheme="minorHAnsi" w:cstheme="minorBid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ostobr.ru/" TargetMode="External"/><Relationship Id="rId4" Type="http://schemas.openxmlformats.org/officeDocument/2006/relationships/hyperlink" Target="http://www.ipkpro.aaanet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3174-FF92-49E7-ADD7-32E0B85A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LibreOffice/5.1.3.2$Windows_X86_64 LibreOffice_project/644e4637d1d8544fd9f56425bd6cec110e49301b</Application>
  <Pages>63</Pages>
  <Words>10251</Words>
  <Characters>77600</Characters>
  <CharactersWithSpaces>86288</CharactersWithSpaces>
  <Paragraphs>2360</Paragraphs>
  <Company>Планета Земля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2017-02-08T09:42:00Z</dcterms:created>
  <dc:creator>Сметанина</dc:creator>
  <dc:description/>
  <dc:language>ru-RU</dc:language>
  <cp:lastModifiedBy/>
  <cp:lastPrinted>2017-01-30T14:17:00Z</cp:lastPrinted>
  <dcterms:modified xsi:type="dcterms:W3CDTF">2018-01-30T10:42:48Z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Планета Земля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