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164BA" w:rsidRPr="00EF6401" w:rsidRDefault="00C41A3A">
      <w:pPr>
        <w:jc w:val="center"/>
        <w:rPr>
          <w:b/>
        </w:rPr>
      </w:pPr>
      <w:r w:rsidRPr="00EF6401">
        <w:rPr>
          <w:b/>
          <w:bCs/>
          <w:sz w:val="28"/>
          <w:szCs w:val="28"/>
        </w:rPr>
        <w:t>УПРАВЛЕНИЕ ОБРАЗОВАНИЯ</w:t>
      </w:r>
    </w:p>
    <w:p w:rsidR="002164BA" w:rsidRPr="00EF6401" w:rsidRDefault="005C6DA8">
      <w:pPr>
        <w:jc w:val="center"/>
        <w:rPr>
          <w:b/>
        </w:rPr>
      </w:pPr>
      <w:r w:rsidRPr="00EF6401">
        <w:rPr>
          <w:b/>
          <w:bCs/>
          <w:sz w:val="28"/>
          <w:szCs w:val="28"/>
        </w:rPr>
        <w:t>АДМИНИСТРАЦИИ ЗЕРНОГРАДСКОГО</w:t>
      </w:r>
      <w:r w:rsidR="00C41A3A" w:rsidRPr="00EF6401">
        <w:rPr>
          <w:b/>
          <w:bCs/>
          <w:sz w:val="28"/>
          <w:szCs w:val="28"/>
        </w:rPr>
        <w:t xml:space="preserve"> РАЙОНА</w:t>
      </w:r>
    </w:p>
    <w:p w:rsidR="002164BA" w:rsidRPr="00EF6401" w:rsidRDefault="00C41A3A">
      <w:pPr>
        <w:jc w:val="center"/>
        <w:rPr>
          <w:b/>
        </w:rPr>
      </w:pPr>
      <w:r w:rsidRPr="00EF6401">
        <w:rPr>
          <w:b/>
          <w:bCs/>
          <w:sz w:val="28"/>
          <w:szCs w:val="28"/>
        </w:rPr>
        <w:t xml:space="preserve">                </w:t>
      </w:r>
      <w:r w:rsidR="006D0ABD">
        <w:rPr>
          <w:b/>
          <w:bCs/>
          <w:sz w:val="28"/>
          <w:szCs w:val="28"/>
        </w:rPr>
        <w:t>РОСТОВСКОЙ ОБЛАСТИ</w:t>
      </w:r>
      <w:r w:rsidRPr="00EF6401">
        <w:rPr>
          <w:b/>
          <w:sz w:val="28"/>
          <w:szCs w:val="28"/>
        </w:rPr>
        <w:t xml:space="preserve">     </w:t>
      </w:r>
    </w:p>
    <w:p w:rsidR="002164BA" w:rsidRPr="00EF6401" w:rsidRDefault="00C41A3A">
      <w:pPr>
        <w:jc w:val="center"/>
        <w:rPr>
          <w:b/>
        </w:rPr>
      </w:pPr>
      <w:r w:rsidRPr="00EF6401">
        <w:rPr>
          <w:b/>
          <w:sz w:val="28"/>
          <w:szCs w:val="28"/>
        </w:rPr>
        <w:t xml:space="preserve">                     </w:t>
      </w:r>
    </w:p>
    <w:p w:rsidR="002164BA" w:rsidRPr="00EF6401" w:rsidRDefault="00C41A3A">
      <w:pPr>
        <w:jc w:val="center"/>
        <w:rPr>
          <w:b/>
        </w:rPr>
      </w:pPr>
      <w:r w:rsidRPr="00EF6401">
        <w:rPr>
          <w:b/>
          <w:bCs/>
          <w:sz w:val="28"/>
          <w:szCs w:val="28"/>
        </w:rPr>
        <w:t>ПРИКАЗ</w:t>
      </w:r>
    </w:p>
    <w:p w:rsidR="002164BA" w:rsidRDefault="002164BA">
      <w:pPr>
        <w:jc w:val="center"/>
        <w:rPr>
          <w:bCs/>
          <w:sz w:val="28"/>
          <w:szCs w:val="28"/>
        </w:rPr>
      </w:pPr>
    </w:p>
    <w:p w:rsidR="002164BA" w:rsidRDefault="00C41A3A">
      <w:r>
        <w:rPr>
          <w:sz w:val="28"/>
          <w:szCs w:val="28"/>
        </w:rPr>
        <w:t xml:space="preserve">  </w:t>
      </w:r>
      <w:r w:rsidR="00810721">
        <w:rPr>
          <w:sz w:val="28"/>
          <w:szCs w:val="28"/>
        </w:rPr>
        <w:t>18</w:t>
      </w:r>
      <w:r w:rsidR="00553A03">
        <w:rPr>
          <w:sz w:val="28"/>
          <w:szCs w:val="28"/>
        </w:rPr>
        <w:t>.06</w:t>
      </w:r>
      <w:r w:rsidR="007A14F4">
        <w:rPr>
          <w:sz w:val="28"/>
          <w:szCs w:val="28"/>
        </w:rPr>
        <w:t>.2020</w:t>
      </w:r>
      <w:r>
        <w:rPr>
          <w:sz w:val="28"/>
          <w:szCs w:val="28"/>
        </w:rPr>
        <w:t xml:space="preserve">    </w:t>
      </w:r>
      <w:r w:rsidR="0060307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№</w:t>
      </w:r>
      <w:r w:rsidR="00553A03">
        <w:rPr>
          <w:sz w:val="28"/>
          <w:szCs w:val="28"/>
        </w:rPr>
        <w:t xml:space="preserve"> </w:t>
      </w:r>
      <w:r w:rsidR="00810721">
        <w:rPr>
          <w:sz w:val="28"/>
          <w:szCs w:val="28"/>
        </w:rPr>
        <w:t>332</w:t>
      </w:r>
      <w:r w:rsidR="005C6DA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FD15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="00FB75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г.</w:t>
      </w:r>
      <w:r w:rsidR="00D1659A">
        <w:rPr>
          <w:sz w:val="28"/>
          <w:szCs w:val="28"/>
        </w:rPr>
        <w:t xml:space="preserve"> </w:t>
      </w:r>
      <w:r>
        <w:rPr>
          <w:sz w:val="28"/>
          <w:szCs w:val="28"/>
        </w:rPr>
        <w:t>Зерноград</w:t>
      </w:r>
    </w:p>
    <w:p w:rsidR="00810721" w:rsidRPr="00810721" w:rsidRDefault="00810721" w:rsidP="00810721">
      <w:pPr>
        <w:jc w:val="both"/>
      </w:pPr>
    </w:p>
    <w:p w:rsidR="00D1659A" w:rsidRDefault="00EF6401" w:rsidP="00810721">
      <w:pPr>
        <w:jc w:val="both"/>
        <w:rPr>
          <w:b/>
          <w:sz w:val="28"/>
          <w:szCs w:val="28"/>
        </w:rPr>
      </w:pPr>
      <w:r w:rsidRPr="00EF6401">
        <w:rPr>
          <w:b/>
          <w:bCs/>
          <w:sz w:val="28"/>
          <w:szCs w:val="28"/>
        </w:rPr>
        <w:t xml:space="preserve"> </w:t>
      </w:r>
      <w:r w:rsidR="00553A03">
        <w:rPr>
          <w:b/>
          <w:sz w:val="28"/>
          <w:szCs w:val="28"/>
        </w:rPr>
        <w:t>О внесении изменений в приказ управления образования</w:t>
      </w:r>
    </w:p>
    <w:p w:rsidR="00553A03" w:rsidRDefault="00553A03" w:rsidP="008107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Зерноградского района от 11.02.2020</w:t>
      </w:r>
      <w:r w:rsidRPr="00553A03">
        <w:rPr>
          <w:b/>
          <w:sz w:val="28"/>
          <w:szCs w:val="28"/>
        </w:rPr>
        <w:t xml:space="preserve"> № 100 </w:t>
      </w:r>
    </w:p>
    <w:p w:rsidR="00553A03" w:rsidRDefault="00553A03" w:rsidP="008107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553A03">
        <w:rPr>
          <w:b/>
          <w:sz w:val="28"/>
          <w:szCs w:val="28"/>
        </w:rPr>
        <w:t>Об ор</w:t>
      </w:r>
      <w:r>
        <w:rPr>
          <w:b/>
          <w:sz w:val="28"/>
          <w:szCs w:val="28"/>
        </w:rPr>
        <w:t xml:space="preserve">ганизации и проведении детской </w:t>
      </w:r>
      <w:r w:rsidRPr="00553A03">
        <w:rPr>
          <w:b/>
          <w:sz w:val="28"/>
          <w:szCs w:val="28"/>
        </w:rPr>
        <w:t>оздоровительной</w:t>
      </w:r>
    </w:p>
    <w:p w:rsidR="00553A03" w:rsidRPr="00553A03" w:rsidRDefault="00553A03" w:rsidP="00810721">
      <w:pPr>
        <w:jc w:val="both"/>
        <w:rPr>
          <w:b/>
          <w:sz w:val="28"/>
          <w:szCs w:val="28"/>
        </w:rPr>
      </w:pPr>
      <w:r w:rsidRPr="00553A03">
        <w:rPr>
          <w:b/>
          <w:sz w:val="28"/>
          <w:szCs w:val="28"/>
        </w:rPr>
        <w:t xml:space="preserve"> кампании в 2020 году</w:t>
      </w:r>
      <w:r>
        <w:rPr>
          <w:b/>
          <w:sz w:val="28"/>
          <w:szCs w:val="28"/>
        </w:rPr>
        <w:t>»</w:t>
      </w:r>
      <w:r w:rsidRPr="00553A03">
        <w:rPr>
          <w:b/>
          <w:sz w:val="28"/>
          <w:szCs w:val="28"/>
        </w:rPr>
        <w:t xml:space="preserve">                                     </w:t>
      </w:r>
    </w:p>
    <w:p w:rsidR="002164BA" w:rsidRDefault="00C41A3A" w:rsidP="0081072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1659A">
        <w:rPr>
          <w:sz w:val="28"/>
          <w:szCs w:val="28"/>
        </w:rPr>
        <w:t>Во исполнение</w:t>
      </w:r>
      <w:r w:rsidR="00D1659A" w:rsidRPr="00D1659A">
        <w:t xml:space="preserve"> </w:t>
      </w:r>
      <w:r w:rsidR="00553A03">
        <w:rPr>
          <w:sz w:val="28"/>
          <w:szCs w:val="28"/>
        </w:rPr>
        <w:t>постановления</w:t>
      </w:r>
      <w:r w:rsidR="00553A03" w:rsidRPr="00553A03">
        <w:rPr>
          <w:sz w:val="28"/>
          <w:szCs w:val="28"/>
        </w:rPr>
        <w:t xml:space="preserve"> Правительства Ростовской области от 05.04.2020 № 272 «О мерах по обеспечению санитарно-эпидемиологического благополучия населения на</w:t>
      </w:r>
      <w:r w:rsidR="00AC19CD">
        <w:rPr>
          <w:sz w:val="28"/>
          <w:szCs w:val="28"/>
        </w:rPr>
        <w:t xml:space="preserve"> территории Ростовской области </w:t>
      </w:r>
      <w:r w:rsidR="00553A03" w:rsidRPr="00553A03">
        <w:rPr>
          <w:sz w:val="28"/>
          <w:szCs w:val="28"/>
        </w:rPr>
        <w:t xml:space="preserve">в связи с распространением новой коронавирусной инфекции (COVID-19)», </w:t>
      </w:r>
      <w:r w:rsidR="00AC19CD">
        <w:rPr>
          <w:sz w:val="28"/>
          <w:szCs w:val="28"/>
        </w:rPr>
        <w:t>«Рекомендаций</w:t>
      </w:r>
      <w:r w:rsidR="00AC19CD" w:rsidRPr="00AC19CD">
        <w:rPr>
          <w:sz w:val="28"/>
          <w:szCs w:val="28"/>
        </w:rPr>
        <w:t xml:space="preserve"> по организации работы организаций отдыха детей и их оздоровления в условиях сохранения рисков распространения COVID – 19» (Методические рекомендации МР – 3.1/</w:t>
      </w:r>
      <w:r w:rsidR="00AC19CD">
        <w:rPr>
          <w:sz w:val="28"/>
          <w:szCs w:val="28"/>
        </w:rPr>
        <w:t>2.4.0185-20 от 25.05.2020 года)</w:t>
      </w:r>
      <w:r w:rsidR="00D1659A" w:rsidRPr="00812E01">
        <w:rPr>
          <w:sz w:val="28"/>
          <w:szCs w:val="28"/>
        </w:rPr>
        <w:t xml:space="preserve"> </w:t>
      </w:r>
    </w:p>
    <w:p w:rsidR="0087139F" w:rsidRPr="00812E01" w:rsidRDefault="0087139F" w:rsidP="00810721">
      <w:pPr>
        <w:ind w:firstLine="709"/>
        <w:jc w:val="both"/>
        <w:rPr>
          <w:sz w:val="28"/>
          <w:szCs w:val="28"/>
        </w:rPr>
      </w:pPr>
    </w:p>
    <w:p w:rsidR="002164BA" w:rsidRPr="00EF6401" w:rsidRDefault="00C41A3A" w:rsidP="00810721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EF6401">
        <w:rPr>
          <w:b/>
          <w:sz w:val="28"/>
          <w:szCs w:val="28"/>
          <w:lang w:eastAsia="en-US"/>
        </w:rPr>
        <w:t xml:space="preserve">        </w:t>
      </w:r>
      <w:r w:rsidR="0087139F">
        <w:rPr>
          <w:b/>
          <w:sz w:val="28"/>
          <w:szCs w:val="28"/>
          <w:lang w:eastAsia="en-US"/>
        </w:rPr>
        <w:t xml:space="preserve">                           </w:t>
      </w:r>
      <w:r w:rsidRPr="00EF6401">
        <w:rPr>
          <w:b/>
          <w:sz w:val="28"/>
          <w:szCs w:val="28"/>
          <w:lang w:eastAsia="en-US"/>
        </w:rPr>
        <w:t xml:space="preserve"> </w:t>
      </w:r>
      <w:r w:rsidR="0013701E" w:rsidRPr="00EF6401">
        <w:rPr>
          <w:rFonts w:eastAsia="Calibri"/>
          <w:b/>
          <w:sz w:val="28"/>
          <w:szCs w:val="28"/>
          <w:lang w:eastAsia="en-US"/>
        </w:rPr>
        <w:t>П Р И К А З Ы В А Ю</w:t>
      </w:r>
      <w:r w:rsidRPr="00EF6401">
        <w:rPr>
          <w:rFonts w:eastAsia="Calibri"/>
          <w:b/>
          <w:sz w:val="28"/>
          <w:szCs w:val="28"/>
          <w:lang w:eastAsia="en-US"/>
        </w:rPr>
        <w:t>:</w:t>
      </w:r>
    </w:p>
    <w:p w:rsidR="0033236B" w:rsidRDefault="0033236B" w:rsidP="00810721">
      <w:pPr>
        <w:jc w:val="both"/>
        <w:rPr>
          <w:rFonts w:eastAsia="Calibri"/>
          <w:sz w:val="28"/>
          <w:szCs w:val="28"/>
          <w:lang w:eastAsia="en-US"/>
        </w:rPr>
      </w:pPr>
    </w:p>
    <w:p w:rsidR="00AC19CD" w:rsidRDefault="00812E01" w:rsidP="008107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</w:t>
      </w:r>
      <w:r w:rsidR="006D2D13" w:rsidRPr="007E6E1A">
        <w:rPr>
          <w:sz w:val="28"/>
          <w:szCs w:val="28"/>
        </w:rPr>
        <w:t>.</w:t>
      </w:r>
      <w:r w:rsidR="00F45364">
        <w:rPr>
          <w:sz w:val="28"/>
          <w:szCs w:val="28"/>
        </w:rPr>
        <w:t xml:space="preserve"> </w:t>
      </w:r>
      <w:r w:rsidR="00AC19CD">
        <w:rPr>
          <w:sz w:val="28"/>
          <w:szCs w:val="28"/>
        </w:rPr>
        <w:t>Внести изменения в приказ управления образования Администрации Зерноградского района</w:t>
      </w:r>
      <w:r w:rsidR="00AC19CD" w:rsidRPr="00AC19CD">
        <w:t xml:space="preserve"> </w:t>
      </w:r>
      <w:r w:rsidR="00AC19CD">
        <w:rPr>
          <w:sz w:val="28"/>
          <w:szCs w:val="28"/>
        </w:rPr>
        <w:t xml:space="preserve">от 11.02.2020 № 100 </w:t>
      </w:r>
      <w:r w:rsidR="00AC19CD" w:rsidRPr="00AC19CD">
        <w:rPr>
          <w:sz w:val="28"/>
          <w:szCs w:val="28"/>
        </w:rPr>
        <w:t>«Об организации и про</w:t>
      </w:r>
      <w:r w:rsidR="00AC19CD">
        <w:rPr>
          <w:sz w:val="28"/>
          <w:szCs w:val="28"/>
        </w:rPr>
        <w:t>ведении детской оздоровительной кампании в 2020 году» изложив</w:t>
      </w:r>
      <w:r w:rsidR="00896003" w:rsidRPr="00896003">
        <w:t xml:space="preserve"> </w:t>
      </w:r>
      <w:r w:rsidR="00695955">
        <w:rPr>
          <w:sz w:val="28"/>
          <w:szCs w:val="28"/>
        </w:rPr>
        <w:t>п. 4.10., 4.18 в следующей редакции:</w:t>
      </w:r>
    </w:p>
    <w:p w:rsidR="00695955" w:rsidRDefault="00695955" w:rsidP="008107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«п. 4.10. </w:t>
      </w:r>
      <w:r w:rsidRPr="00695955">
        <w:rPr>
          <w:sz w:val="28"/>
          <w:szCs w:val="28"/>
        </w:rPr>
        <w:t xml:space="preserve">Обеспечить </w:t>
      </w:r>
    </w:p>
    <w:p w:rsidR="00695955" w:rsidRDefault="00695955" w:rsidP="00810721">
      <w:pPr>
        <w:jc w:val="both"/>
        <w:rPr>
          <w:sz w:val="28"/>
          <w:szCs w:val="28"/>
        </w:rPr>
      </w:pPr>
      <w:r w:rsidRPr="00695955">
        <w:rPr>
          <w:sz w:val="28"/>
          <w:szCs w:val="28"/>
        </w:rPr>
        <w:t>работу пришкольных лагерей с дневным пр</w:t>
      </w:r>
      <w:r>
        <w:rPr>
          <w:sz w:val="28"/>
          <w:szCs w:val="28"/>
        </w:rPr>
        <w:t xml:space="preserve">ебыванием детей с организацией </w:t>
      </w:r>
      <w:r w:rsidRPr="00695955">
        <w:rPr>
          <w:sz w:val="28"/>
          <w:szCs w:val="28"/>
        </w:rPr>
        <w:t>2-х разового питания в летний период из расчета стоимости набора продуктов в размере 171,23 р</w:t>
      </w:r>
      <w:r w:rsidR="00A607A3">
        <w:rPr>
          <w:sz w:val="28"/>
          <w:szCs w:val="28"/>
        </w:rPr>
        <w:t xml:space="preserve">убля на одного ребенка </w:t>
      </w:r>
      <w:r>
        <w:rPr>
          <w:sz w:val="28"/>
          <w:szCs w:val="28"/>
        </w:rPr>
        <w:t xml:space="preserve">в день; </w:t>
      </w:r>
      <w:r w:rsidRPr="00695955">
        <w:rPr>
          <w:sz w:val="28"/>
          <w:szCs w:val="28"/>
        </w:rPr>
        <w:t>летняя</w:t>
      </w:r>
      <w:r>
        <w:rPr>
          <w:sz w:val="28"/>
          <w:szCs w:val="28"/>
        </w:rPr>
        <w:t xml:space="preserve"> лагерная смена с 06 по 25 июл</w:t>
      </w:r>
      <w:r w:rsidRPr="00695955">
        <w:rPr>
          <w:sz w:val="28"/>
          <w:szCs w:val="28"/>
        </w:rPr>
        <w:t>я 2020 года</w:t>
      </w:r>
      <w:r>
        <w:rPr>
          <w:sz w:val="28"/>
          <w:szCs w:val="28"/>
        </w:rPr>
        <w:t xml:space="preserve"> — шестидневная рабочая неделя.</w:t>
      </w:r>
    </w:p>
    <w:p w:rsidR="00695955" w:rsidRDefault="00695955" w:rsidP="008107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п. 4.18. </w:t>
      </w:r>
      <w:r w:rsidRPr="00695955">
        <w:rPr>
          <w:sz w:val="28"/>
          <w:szCs w:val="28"/>
        </w:rPr>
        <w:t xml:space="preserve">Обеспечить </w:t>
      </w:r>
    </w:p>
    <w:p w:rsidR="00695955" w:rsidRDefault="00695955" w:rsidP="00810721">
      <w:pPr>
        <w:jc w:val="both"/>
        <w:rPr>
          <w:sz w:val="28"/>
          <w:szCs w:val="28"/>
        </w:rPr>
      </w:pPr>
      <w:r w:rsidRPr="00695955">
        <w:rPr>
          <w:sz w:val="28"/>
          <w:szCs w:val="28"/>
        </w:rPr>
        <w:t>строгое соблюдение санитарно-эпидемиологических норм и правил в лаге</w:t>
      </w:r>
      <w:r w:rsidR="00A607A3">
        <w:rPr>
          <w:sz w:val="28"/>
          <w:szCs w:val="28"/>
        </w:rPr>
        <w:t>рях с дневным пребыванием детей в соответствии с «Рекомендациями</w:t>
      </w:r>
      <w:r w:rsidR="00A607A3" w:rsidRPr="00A607A3">
        <w:rPr>
          <w:sz w:val="28"/>
          <w:szCs w:val="28"/>
        </w:rPr>
        <w:t xml:space="preserve"> по организации работы организаций отдыха детей и их оздоровления в условиях сохранения рисков распространения COVID – 19» (Методические рекомендации МР – 3.1/2.4.0185-20 от 25.05.2020 года)</w:t>
      </w:r>
      <w:r w:rsidR="00A607A3">
        <w:rPr>
          <w:sz w:val="28"/>
          <w:szCs w:val="28"/>
        </w:rPr>
        <w:t>».</w:t>
      </w:r>
    </w:p>
    <w:p w:rsidR="00810721" w:rsidRPr="00810721" w:rsidRDefault="00A607A3" w:rsidP="008107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1072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2. </w:t>
      </w:r>
      <w:r w:rsidR="00810721" w:rsidRPr="00810721">
        <w:rPr>
          <w:sz w:val="28"/>
          <w:szCs w:val="28"/>
        </w:rPr>
        <w:t>Дополнить приказ от 11.02.2020 № 100 «Об организации и проведении детской оздоровительной кампании в 2020 году» следующим пунктом:</w:t>
      </w:r>
    </w:p>
    <w:p w:rsidR="00810721" w:rsidRPr="00810721" w:rsidRDefault="00810721" w:rsidP="00810721">
      <w:pPr>
        <w:jc w:val="both"/>
        <w:rPr>
          <w:sz w:val="28"/>
          <w:szCs w:val="28"/>
        </w:rPr>
      </w:pPr>
      <w:r w:rsidRPr="00810721">
        <w:rPr>
          <w:sz w:val="28"/>
          <w:szCs w:val="28"/>
        </w:rPr>
        <w:t xml:space="preserve">               «п. 4.23. Обеспечить</w:t>
      </w:r>
    </w:p>
    <w:p w:rsidR="00810721" w:rsidRDefault="00810721" w:rsidP="00810721">
      <w:pPr>
        <w:jc w:val="both"/>
        <w:rPr>
          <w:sz w:val="28"/>
          <w:szCs w:val="28"/>
        </w:rPr>
      </w:pPr>
      <w:r w:rsidRPr="00810721">
        <w:rPr>
          <w:sz w:val="28"/>
          <w:szCs w:val="28"/>
        </w:rPr>
        <w:t>заполнение чек-листа по мониторингу организации отдыха и оздоровления детей с дневным пребыванием на начало лагерной смены».</w:t>
      </w:r>
    </w:p>
    <w:p w:rsidR="00A607A3" w:rsidRDefault="00810721" w:rsidP="008107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 </w:t>
      </w:r>
      <w:r w:rsidR="00954996">
        <w:rPr>
          <w:sz w:val="28"/>
          <w:szCs w:val="28"/>
        </w:rPr>
        <w:t>Считать утратившими силу следующие пункты приказа</w:t>
      </w:r>
      <w:r w:rsidR="00954996" w:rsidRPr="00954996">
        <w:t xml:space="preserve"> </w:t>
      </w:r>
      <w:r w:rsidR="00954996" w:rsidRPr="00954996">
        <w:rPr>
          <w:sz w:val="28"/>
          <w:szCs w:val="28"/>
        </w:rPr>
        <w:t>от 11.02.2020 № 100 «Об организации и проведении детской оздоровительной кампании в 2020 году»:</w:t>
      </w:r>
    </w:p>
    <w:p w:rsidR="00954996" w:rsidRDefault="00954996" w:rsidP="0081072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«п. </w:t>
      </w:r>
      <w:r w:rsidRPr="00954996">
        <w:rPr>
          <w:sz w:val="28"/>
          <w:szCs w:val="28"/>
        </w:rPr>
        <w:t xml:space="preserve">6.5. Принять </w:t>
      </w:r>
    </w:p>
    <w:p w:rsidR="00954996" w:rsidRPr="00954996" w:rsidRDefault="00954996" w:rsidP="00810721">
      <w:pPr>
        <w:jc w:val="both"/>
        <w:rPr>
          <w:sz w:val="28"/>
          <w:szCs w:val="28"/>
        </w:rPr>
      </w:pPr>
      <w:r w:rsidRPr="00954996">
        <w:rPr>
          <w:sz w:val="28"/>
          <w:szCs w:val="28"/>
        </w:rPr>
        <w:t>участие в работе областного семинара для организаторов летней кампании детей и подростков.</w:t>
      </w:r>
    </w:p>
    <w:p w:rsidR="00954996" w:rsidRDefault="00954996" w:rsidP="008107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п.</w:t>
      </w:r>
      <w:r w:rsidRPr="00954996">
        <w:rPr>
          <w:sz w:val="28"/>
          <w:szCs w:val="28"/>
        </w:rPr>
        <w:t xml:space="preserve">6.6. Провести </w:t>
      </w:r>
    </w:p>
    <w:p w:rsidR="00954996" w:rsidRDefault="00954996" w:rsidP="00810721">
      <w:pPr>
        <w:jc w:val="both"/>
        <w:rPr>
          <w:sz w:val="28"/>
          <w:szCs w:val="28"/>
        </w:rPr>
      </w:pPr>
      <w:r w:rsidRPr="00954996">
        <w:rPr>
          <w:sz w:val="28"/>
          <w:szCs w:val="28"/>
        </w:rPr>
        <w:t>совещания руководителей МОО, начальников лагерей с дневным пребыванием детей, работников пищеблоков по вопросам организации отдыха детей и занятости подростков в летний период (с привлечением специалистов заинтересованных ведомств).</w:t>
      </w:r>
      <w:r>
        <w:rPr>
          <w:sz w:val="28"/>
          <w:szCs w:val="28"/>
        </w:rPr>
        <w:t xml:space="preserve"> </w:t>
      </w:r>
    </w:p>
    <w:p w:rsidR="00954996" w:rsidRDefault="00954996" w:rsidP="008107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п. 6.7. </w:t>
      </w:r>
      <w:r w:rsidRPr="00954996">
        <w:rPr>
          <w:sz w:val="28"/>
          <w:szCs w:val="28"/>
        </w:rPr>
        <w:t xml:space="preserve">Провести </w:t>
      </w:r>
    </w:p>
    <w:p w:rsidR="00954996" w:rsidRDefault="00954996" w:rsidP="00810721">
      <w:pPr>
        <w:jc w:val="both"/>
        <w:rPr>
          <w:sz w:val="28"/>
          <w:szCs w:val="28"/>
        </w:rPr>
      </w:pPr>
      <w:r w:rsidRPr="00954996">
        <w:rPr>
          <w:sz w:val="28"/>
          <w:szCs w:val="28"/>
        </w:rPr>
        <w:t>мониторинг деятельности лагерей с дневным пребыванием детей в летний период 2020 года согласно приложению № 4 к настоящему приказу</w:t>
      </w:r>
      <w:r>
        <w:rPr>
          <w:sz w:val="28"/>
          <w:szCs w:val="28"/>
        </w:rPr>
        <w:t>.</w:t>
      </w:r>
    </w:p>
    <w:p w:rsidR="00954996" w:rsidRDefault="00954996" w:rsidP="008107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п. </w:t>
      </w:r>
      <w:r w:rsidRPr="00954996">
        <w:rPr>
          <w:sz w:val="28"/>
          <w:szCs w:val="28"/>
        </w:rPr>
        <w:t xml:space="preserve">6.8. Подготовить </w:t>
      </w:r>
    </w:p>
    <w:p w:rsidR="00954996" w:rsidRDefault="00954996" w:rsidP="00810721">
      <w:pPr>
        <w:jc w:val="both"/>
        <w:rPr>
          <w:sz w:val="28"/>
          <w:szCs w:val="28"/>
        </w:rPr>
      </w:pPr>
      <w:r w:rsidRPr="00954996">
        <w:rPr>
          <w:sz w:val="28"/>
          <w:szCs w:val="28"/>
        </w:rPr>
        <w:t>справку и итоговый приказ о результатах мониторинга деятельности лагерей с дневным пребыванием детей.</w:t>
      </w:r>
    </w:p>
    <w:p w:rsidR="00954996" w:rsidRDefault="00954996" w:rsidP="008107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п. </w:t>
      </w:r>
      <w:r w:rsidRPr="00954996">
        <w:rPr>
          <w:sz w:val="28"/>
          <w:szCs w:val="28"/>
        </w:rPr>
        <w:t>8.1.  обеспечить организацию и проведение городского праздника детства – Дня защиты детей 1 июня 2020 года</w:t>
      </w:r>
      <w:r>
        <w:rPr>
          <w:sz w:val="28"/>
          <w:szCs w:val="28"/>
        </w:rPr>
        <w:t>»</w:t>
      </w:r>
      <w:r w:rsidRPr="00954996">
        <w:rPr>
          <w:sz w:val="28"/>
          <w:szCs w:val="28"/>
        </w:rPr>
        <w:t>.</w:t>
      </w:r>
    </w:p>
    <w:p w:rsidR="00812E01" w:rsidRPr="00AC19CD" w:rsidRDefault="00AC19CD" w:rsidP="008107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C19CD">
        <w:rPr>
          <w:sz w:val="28"/>
          <w:szCs w:val="28"/>
        </w:rPr>
        <w:t xml:space="preserve">                                    </w:t>
      </w:r>
    </w:p>
    <w:p w:rsidR="002164BA" w:rsidRPr="005C68B5" w:rsidRDefault="00332DD4" w:rsidP="008107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0721">
        <w:rPr>
          <w:sz w:val="28"/>
          <w:szCs w:val="28"/>
        </w:rPr>
        <w:t xml:space="preserve">           4</w:t>
      </w:r>
      <w:r w:rsidR="00C41A3A">
        <w:rPr>
          <w:sz w:val="28"/>
          <w:szCs w:val="28"/>
        </w:rPr>
        <w:t>. Контроль исполнения приказа</w:t>
      </w:r>
      <w:r>
        <w:rPr>
          <w:sz w:val="28"/>
          <w:szCs w:val="28"/>
        </w:rPr>
        <w:t xml:space="preserve"> </w:t>
      </w:r>
      <w:r w:rsidR="00C73AF1">
        <w:rPr>
          <w:sz w:val="28"/>
          <w:szCs w:val="28"/>
        </w:rPr>
        <w:t>оставляю за собой.</w:t>
      </w:r>
    </w:p>
    <w:p w:rsidR="002164BA" w:rsidRDefault="002164BA" w:rsidP="00810721">
      <w:pPr>
        <w:jc w:val="both"/>
        <w:rPr>
          <w:sz w:val="28"/>
          <w:szCs w:val="28"/>
        </w:rPr>
      </w:pPr>
    </w:p>
    <w:p w:rsidR="002164BA" w:rsidRDefault="002164BA" w:rsidP="00810721">
      <w:pPr>
        <w:jc w:val="both"/>
        <w:rPr>
          <w:sz w:val="28"/>
          <w:szCs w:val="28"/>
        </w:rPr>
      </w:pPr>
    </w:p>
    <w:p w:rsidR="002164BA" w:rsidRDefault="002164BA" w:rsidP="00810721">
      <w:pPr>
        <w:jc w:val="both"/>
        <w:rPr>
          <w:sz w:val="28"/>
          <w:szCs w:val="28"/>
        </w:rPr>
      </w:pPr>
    </w:p>
    <w:p w:rsidR="002164BA" w:rsidRDefault="00C41A3A" w:rsidP="00810721">
      <w:pPr>
        <w:tabs>
          <w:tab w:val="left" w:pos="720"/>
        </w:tabs>
        <w:ind w:right="46"/>
        <w:jc w:val="both"/>
      </w:pPr>
      <w:r>
        <w:rPr>
          <w:bCs/>
          <w:sz w:val="28"/>
          <w:szCs w:val="28"/>
        </w:rPr>
        <w:t xml:space="preserve">Начальник управления образования                                    </w:t>
      </w:r>
      <w:r w:rsidR="00810721">
        <w:rPr>
          <w:bCs/>
          <w:sz w:val="28"/>
          <w:szCs w:val="28"/>
        </w:rPr>
        <w:t xml:space="preserve">   </w:t>
      </w:r>
      <w:bookmarkStart w:id="0" w:name="_GoBack"/>
      <w:bookmarkEnd w:id="0"/>
      <w:r>
        <w:rPr>
          <w:bCs/>
          <w:sz w:val="28"/>
          <w:szCs w:val="28"/>
        </w:rPr>
        <w:t xml:space="preserve">  Л.М. Калашникова</w:t>
      </w:r>
    </w:p>
    <w:p w:rsidR="002164BA" w:rsidRDefault="002164BA">
      <w:pPr>
        <w:tabs>
          <w:tab w:val="left" w:pos="720"/>
        </w:tabs>
        <w:ind w:right="46"/>
        <w:jc w:val="both"/>
        <w:rPr>
          <w:bCs/>
          <w:sz w:val="28"/>
          <w:szCs w:val="28"/>
        </w:rPr>
      </w:pPr>
    </w:p>
    <w:p w:rsidR="002164BA" w:rsidRDefault="002164BA">
      <w:pPr>
        <w:tabs>
          <w:tab w:val="left" w:pos="720"/>
        </w:tabs>
        <w:ind w:right="46"/>
        <w:jc w:val="both"/>
        <w:rPr>
          <w:bCs/>
          <w:sz w:val="28"/>
          <w:szCs w:val="28"/>
        </w:rPr>
      </w:pPr>
    </w:p>
    <w:p w:rsidR="002164BA" w:rsidRDefault="002164BA">
      <w:pPr>
        <w:tabs>
          <w:tab w:val="left" w:pos="720"/>
        </w:tabs>
        <w:ind w:right="46"/>
        <w:jc w:val="both"/>
        <w:rPr>
          <w:bCs/>
          <w:sz w:val="28"/>
          <w:szCs w:val="28"/>
        </w:rPr>
      </w:pPr>
    </w:p>
    <w:p w:rsidR="002164BA" w:rsidRDefault="002164BA">
      <w:pPr>
        <w:tabs>
          <w:tab w:val="left" w:pos="720"/>
        </w:tabs>
        <w:ind w:right="46"/>
        <w:jc w:val="both"/>
        <w:rPr>
          <w:bCs/>
          <w:sz w:val="28"/>
          <w:szCs w:val="28"/>
        </w:rPr>
      </w:pPr>
    </w:p>
    <w:p w:rsidR="002164BA" w:rsidRDefault="002164BA">
      <w:pPr>
        <w:tabs>
          <w:tab w:val="left" w:pos="720"/>
        </w:tabs>
        <w:ind w:right="46"/>
        <w:jc w:val="both"/>
        <w:rPr>
          <w:sz w:val="28"/>
          <w:szCs w:val="28"/>
        </w:rPr>
      </w:pPr>
    </w:p>
    <w:p w:rsidR="002164BA" w:rsidRDefault="002164BA">
      <w:pPr>
        <w:jc w:val="both"/>
        <w:rPr>
          <w:sz w:val="28"/>
          <w:szCs w:val="28"/>
        </w:rPr>
      </w:pPr>
    </w:p>
    <w:p w:rsidR="002164BA" w:rsidRDefault="002164BA">
      <w:pPr>
        <w:jc w:val="both"/>
        <w:rPr>
          <w:sz w:val="28"/>
          <w:szCs w:val="28"/>
        </w:rPr>
      </w:pPr>
    </w:p>
    <w:p w:rsidR="00EF6401" w:rsidRDefault="00C41A3A" w:rsidP="007E6E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EF6401" w:rsidRDefault="00EF6401" w:rsidP="007E6E1A">
      <w:pPr>
        <w:jc w:val="both"/>
        <w:rPr>
          <w:sz w:val="28"/>
          <w:szCs w:val="28"/>
        </w:rPr>
      </w:pPr>
    </w:p>
    <w:p w:rsidR="00EF6401" w:rsidRDefault="00EF6401" w:rsidP="007E6E1A">
      <w:pPr>
        <w:jc w:val="both"/>
        <w:rPr>
          <w:sz w:val="28"/>
          <w:szCs w:val="28"/>
        </w:rPr>
      </w:pPr>
    </w:p>
    <w:p w:rsidR="00C13F35" w:rsidRDefault="00C13F35" w:rsidP="007E6E1A">
      <w:pPr>
        <w:jc w:val="both"/>
        <w:rPr>
          <w:sz w:val="28"/>
          <w:szCs w:val="28"/>
        </w:rPr>
      </w:pPr>
    </w:p>
    <w:p w:rsidR="00C13F35" w:rsidRDefault="00C13F35" w:rsidP="007E6E1A">
      <w:pPr>
        <w:jc w:val="both"/>
        <w:rPr>
          <w:sz w:val="28"/>
          <w:szCs w:val="28"/>
        </w:rPr>
      </w:pPr>
    </w:p>
    <w:p w:rsidR="00C13F35" w:rsidRDefault="00C13F35" w:rsidP="007E6E1A">
      <w:pPr>
        <w:jc w:val="both"/>
        <w:rPr>
          <w:sz w:val="28"/>
          <w:szCs w:val="28"/>
        </w:rPr>
      </w:pPr>
    </w:p>
    <w:p w:rsidR="00C13F35" w:rsidRDefault="00C13F35" w:rsidP="007E6E1A">
      <w:pPr>
        <w:jc w:val="both"/>
        <w:rPr>
          <w:sz w:val="28"/>
          <w:szCs w:val="28"/>
        </w:rPr>
      </w:pPr>
    </w:p>
    <w:p w:rsidR="00C13F35" w:rsidRDefault="00C13F35" w:rsidP="007E6E1A">
      <w:pPr>
        <w:jc w:val="both"/>
        <w:rPr>
          <w:sz w:val="28"/>
          <w:szCs w:val="28"/>
        </w:rPr>
      </w:pPr>
    </w:p>
    <w:p w:rsidR="00C13F35" w:rsidRDefault="00C13F35" w:rsidP="007E6E1A">
      <w:pPr>
        <w:jc w:val="both"/>
        <w:rPr>
          <w:sz w:val="28"/>
          <w:szCs w:val="28"/>
        </w:rPr>
      </w:pPr>
    </w:p>
    <w:p w:rsidR="00C13F35" w:rsidRDefault="00C13F35" w:rsidP="007E6E1A">
      <w:pPr>
        <w:jc w:val="both"/>
        <w:rPr>
          <w:sz w:val="28"/>
          <w:szCs w:val="28"/>
        </w:rPr>
      </w:pPr>
    </w:p>
    <w:p w:rsidR="00C13F35" w:rsidRDefault="00C13F35" w:rsidP="007E6E1A">
      <w:pPr>
        <w:jc w:val="both"/>
        <w:rPr>
          <w:sz w:val="28"/>
          <w:szCs w:val="28"/>
        </w:rPr>
      </w:pPr>
    </w:p>
    <w:p w:rsidR="00C13F35" w:rsidRDefault="00C13F35" w:rsidP="007E6E1A">
      <w:pPr>
        <w:jc w:val="both"/>
        <w:rPr>
          <w:sz w:val="28"/>
          <w:szCs w:val="28"/>
        </w:rPr>
      </w:pPr>
    </w:p>
    <w:p w:rsidR="00C13F35" w:rsidRDefault="00C13F35" w:rsidP="007E6E1A">
      <w:pPr>
        <w:jc w:val="both"/>
        <w:rPr>
          <w:sz w:val="28"/>
          <w:szCs w:val="28"/>
        </w:rPr>
      </w:pPr>
    </w:p>
    <w:p w:rsidR="00C13F35" w:rsidRDefault="00C13F35" w:rsidP="007E6E1A">
      <w:pPr>
        <w:jc w:val="both"/>
        <w:rPr>
          <w:sz w:val="28"/>
          <w:szCs w:val="28"/>
        </w:rPr>
      </w:pPr>
    </w:p>
    <w:p w:rsidR="00C13F35" w:rsidRDefault="00C13F35" w:rsidP="007E6E1A">
      <w:pPr>
        <w:jc w:val="both"/>
        <w:rPr>
          <w:sz w:val="28"/>
          <w:szCs w:val="28"/>
        </w:rPr>
      </w:pPr>
    </w:p>
    <w:p w:rsidR="00C13F35" w:rsidRDefault="00C13F35" w:rsidP="007E6E1A">
      <w:pPr>
        <w:jc w:val="both"/>
        <w:rPr>
          <w:sz w:val="28"/>
          <w:szCs w:val="28"/>
        </w:rPr>
      </w:pPr>
    </w:p>
    <w:p w:rsidR="00C13F35" w:rsidRDefault="00C13F35" w:rsidP="007E6E1A">
      <w:pPr>
        <w:jc w:val="both"/>
        <w:rPr>
          <w:sz w:val="28"/>
          <w:szCs w:val="28"/>
        </w:rPr>
      </w:pPr>
    </w:p>
    <w:p w:rsidR="00C13F35" w:rsidRDefault="00C13F35" w:rsidP="007E6E1A">
      <w:pPr>
        <w:jc w:val="both"/>
        <w:rPr>
          <w:sz w:val="28"/>
          <w:szCs w:val="28"/>
        </w:rPr>
      </w:pPr>
    </w:p>
    <w:p w:rsidR="00FC3BE5" w:rsidRPr="007E6E1A" w:rsidRDefault="00C41A3A" w:rsidP="007E6E1A">
      <w:pPr>
        <w:jc w:val="both"/>
      </w:pPr>
      <w:r>
        <w:rPr>
          <w:sz w:val="28"/>
          <w:szCs w:val="28"/>
        </w:rPr>
        <w:t xml:space="preserve">   </w:t>
      </w:r>
      <w:r>
        <w:rPr>
          <w:b/>
        </w:rPr>
        <w:t xml:space="preserve">                                                                                       </w:t>
      </w:r>
      <w:r w:rsidR="005D1D30">
        <w:rPr>
          <w:b/>
        </w:rPr>
        <w:t xml:space="preserve">                               </w:t>
      </w:r>
    </w:p>
    <w:p w:rsidR="0099331B" w:rsidRDefault="0099331B" w:rsidP="0099331B">
      <w:pPr>
        <w:rPr>
          <w:b/>
          <w:bCs/>
          <w:color w:val="000000"/>
          <w:sz w:val="28"/>
          <w:szCs w:val="28"/>
        </w:rPr>
        <w:sectPr w:rsidR="0099331B" w:rsidSect="005D1D30">
          <w:pgSz w:w="11907" w:h="16840"/>
          <w:pgMar w:top="1134" w:right="850" w:bottom="1134" w:left="1418" w:header="720" w:footer="720" w:gutter="0"/>
          <w:cols w:space="720"/>
        </w:sectPr>
      </w:pPr>
    </w:p>
    <w:p w:rsidR="00A65939" w:rsidRDefault="00A65939" w:rsidP="00EA49A7"/>
    <w:p w:rsidR="00A65939" w:rsidRDefault="00A65939">
      <w:pPr>
        <w:jc w:val="right"/>
      </w:pPr>
    </w:p>
    <w:p w:rsidR="00A65939" w:rsidRDefault="00A65939">
      <w:pPr>
        <w:jc w:val="right"/>
      </w:pPr>
    </w:p>
    <w:p w:rsidR="002164BA" w:rsidRDefault="00C41A3A">
      <w:pPr>
        <w:jc w:val="both"/>
      </w:pPr>
      <w:r>
        <w:t xml:space="preserve"> </w:t>
      </w:r>
    </w:p>
    <w:sectPr w:rsidR="002164BA" w:rsidSect="005D1D3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76" w:right="857" w:bottom="1141" w:left="1560" w:header="21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C34" w:rsidRDefault="00184C34">
      <w:r>
        <w:separator/>
      </w:r>
    </w:p>
  </w:endnote>
  <w:endnote w:type="continuationSeparator" w:id="0">
    <w:p w:rsidR="00184C34" w:rsidRDefault="00184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4BA" w:rsidRDefault="002164BA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4BA" w:rsidRDefault="002164B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C34" w:rsidRDefault="00184C34">
      <w:r>
        <w:separator/>
      </w:r>
    </w:p>
  </w:footnote>
  <w:footnote w:type="continuationSeparator" w:id="0">
    <w:p w:rsidR="00184C34" w:rsidRDefault="00184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4BA" w:rsidRDefault="002164BA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4BA" w:rsidRDefault="002164B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ru-RU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74"/>
    <w:rsid w:val="000546EB"/>
    <w:rsid w:val="0008443A"/>
    <w:rsid w:val="0013701E"/>
    <w:rsid w:val="001514D7"/>
    <w:rsid w:val="00154BCB"/>
    <w:rsid w:val="00184C34"/>
    <w:rsid w:val="001B11B9"/>
    <w:rsid w:val="001F6AFC"/>
    <w:rsid w:val="002164BA"/>
    <w:rsid w:val="0033101F"/>
    <w:rsid w:val="0033236B"/>
    <w:rsid w:val="00332DD4"/>
    <w:rsid w:val="00340E0B"/>
    <w:rsid w:val="00342E61"/>
    <w:rsid w:val="003F7489"/>
    <w:rsid w:val="00423BEB"/>
    <w:rsid w:val="004C6531"/>
    <w:rsid w:val="00553A03"/>
    <w:rsid w:val="005B3F82"/>
    <w:rsid w:val="005C68B5"/>
    <w:rsid w:val="005C6DA8"/>
    <w:rsid w:val="005D1D30"/>
    <w:rsid w:val="005D40CA"/>
    <w:rsid w:val="00603072"/>
    <w:rsid w:val="00695955"/>
    <w:rsid w:val="006D0ABD"/>
    <w:rsid w:val="006D2D13"/>
    <w:rsid w:val="006F42E2"/>
    <w:rsid w:val="007A14F4"/>
    <w:rsid w:val="007D2B2E"/>
    <w:rsid w:val="007E6E1A"/>
    <w:rsid w:val="00810721"/>
    <w:rsid w:val="00812E01"/>
    <w:rsid w:val="0082507D"/>
    <w:rsid w:val="0087139F"/>
    <w:rsid w:val="0087557B"/>
    <w:rsid w:val="00896003"/>
    <w:rsid w:val="008A54B8"/>
    <w:rsid w:val="008A7E3E"/>
    <w:rsid w:val="008C1EE7"/>
    <w:rsid w:val="008E2B89"/>
    <w:rsid w:val="00906D7F"/>
    <w:rsid w:val="00954996"/>
    <w:rsid w:val="009872BF"/>
    <w:rsid w:val="0099331B"/>
    <w:rsid w:val="0099628E"/>
    <w:rsid w:val="009A06F1"/>
    <w:rsid w:val="009D0EB4"/>
    <w:rsid w:val="00A15009"/>
    <w:rsid w:val="00A16A04"/>
    <w:rsid w:val="00A35ECD"/>
    <w:rsid w:val="00A57306"/>
    <w:rsid w:val="00A607A3"/>
    <w:rsid w:val="00A65939"/>
    <w:rsid w:val="00A750C5"/>
    <w:rsid w:val="00A75A02"/>
    <w:rsid w:val="00AC19CD"/>
    <w:rsid w:val="00B01264"/>
    <w:rsid w:val="00B0620F"/>
    <w:rsid w:val="00B37F8C"/>
    <w:rsid w:val="00B71ACB"/>
    <w:rsid w:val="00B97BFE"/>
    <w:rsid w:val="00BA58C6"/>
    <w:rsid w:val="00BE1714"/>
    <w:rsid w:val="00C13F35"/>
    <w:rsid w:val="00C41A3A"/>
    <w:rsid w:val="00C73AF1"/>
    <w:rsid w:val="00D1659A"/>
    <w:rsid w:val="00D8182D"/>
    <w:rsid w:val="00E25E9B"/>
    <w:rsid w:val="00EA49A7"/>
    <w:rsid w:val="00EF6401"/>
    <w:rsid w:val="00F45364"/>
    <w:rsid w:val="00FB751D"/>
    <w:rsid w:val="00FC3BE5"/>
    <w:rsid w:val="00FD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DF99D4"/>
  <w15:chartTrackingRefBased/>
  <w15:docId w15:val="{D1895660-4094-4F2E-8EE5-DDE59F96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8Num2z0">
    <w:name w:val="WW8Num2z0"/>
    <w:rPr>
      <w:rFonts w:ascii="Symbol" w:hAnsi="Symbol" w:cs="Symbol"/>
      <w:lang w:val="ru-RU"/>
    </w:rPr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WW8Num3z0">
    <w:name w:val="WW8Num3z0"/>
    <w:rPr>
      <w:lang w:val="ru-RU"/>
    </w:rPr>
  </w:style>
  <w:style w:type="character" w:styleId="a4">
    <w:name w:val="Strong"/>
    <w:qFormat/>
    <w:rPr>
      <w:b/>
      <w:bCs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</w:rPr>
  </w:style>
  <w:style w:type="paragraph" w:customStyle="1" w:styleId="10">
    <w:name w:val="Заголовок1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Tahoma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List Paragraph"/>
    <w:basedOn w:val="a"/>
    <w:qFormat/>
    <w:pPr>
      <w:ind w:left="720"/>
    </w:pPr>
  </w:style>
  <w:style w:type="paragraph" w:styleId="ad">
    <w:name w:val="header"/>
    <w:basedOn w:val="a"/>
    <w:pPr>
      <w:suppressLineNumbers/>
      <w:tabs>
        <w:tab w:val="center" w:pos="4670"/>
        <w:tab w:val="right" w:pos="9341"/>
      </w:tabs>
    </w:pPr>
  </w:style>
  <w:style w:type="paragraph" w:styleId="ae">
    <w:name w:val="footer"/>
    <w:basedOn w:val="a"/>
    <w:pPr>
      <w:suppressLineNumbers/>
      <w:tabs>
        <w:tab w:val="center" w:pos="4819"/>
        <w:tab w:val="right" w:pos="9638"/>
      </w:tabs>
    </w:pPr>
  </w:style>
  <w:style w:type="table" w:styleId="af">
    <w:name w:val="Table Grid"/>
    <w:basedOn w:val="a1"/>
    <w:uiPriority w:val="59"/>
    <w:rsid w:val="0099331B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65939"/>
    <w:pPr>
      <w:widowControl w:val="0"/>
      <w:autoSpaceDE w:val="0"/>
      <w:autoSpaceDN w:val="0"/>
    </w:pPr>
    <w:rPr>
      <w:sz w:val="24"/>
      <w:lang w:bidi="pa-IN"/>
    </w:rPr>
  </w:style>
  <w:style w:type="paragraph" w:styleId="af0">
    <w:name w:val="Balloon Text"/>
    <w:basedOn w:val="a"/>
    <w:link w:val="af1"/>
    <w:uiPriority w:val="99"/>
    <w:semiHidden/>
    <w:unhideWhenUsed/>
    <w:rsid w:val="005C6DA8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C6DA8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2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F5169-BD73-4AE0-88AA-E436392CA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cp:lastModifiedBy>Бачурина</cp:lastModifiedBy>
  <cp:revision>22</cp:revision>
  <cp:lastPrinted>2020-06-19T06:39:00Z</cp:lastPrinted>
  <dcterms:created xsi:type="dcterms:W3CDTF">2019-02-19T13:09:00Z</dcterms:created>
  <dcterms:modified xsi:type="dcterms:W3CDTF">2020-06-19T06:40:00Z</dcterms:modified>
</cp:coreProperties>
</file>