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66" w:rsidRDefault="00F51666" w:rsidP="00F51666">
      <w:pPr>
        <w:spacing w:after="0" w:line="360" w:lineRule="auto"/>
        <w:jc w:val="center"/>
        <w:rPr>
          <w:rFonts w:ascii="Times New Roman" w:hAnsi="Times New Roman"/>
          <w:sz w:val="28"/>
          <w:szCs w:val="28"/>
        </w:rPr>
      </w:pPr>
      <w:bookmarkStart w:id="0" w:name="_GoBack"/>
      <w:bookmarkEnd w:id="0"/>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853022" w:rsidRDefault="00135B64" w:rsidP="00F51666">
      <w:pPr>
        <w:spacing w:after="0" w:line="360" w:lineRule="auto"/>
        <w:jc w:val="center"/>
        <w:rPr>
          <w:rFonts w:ascii="Times New Roman" w:hAnsi="Times New Roman"/>
          <w:b/>
          <w:color w:val="000000" w:themeColor="text1"/>
          <w:sz w:val="34"/>
          <w:szCs w:val="34"/>
        </w:rPr>
      </w:pPr>
      <w:r>
        <w:rPr>
          <w:rFonts w:ascii="Times New Roman" w:hAnsi="Times New Roman"/>
          <w:b/>
          <w:sz w:val="34"/>
          <w:szCs w:val="34"/>
        </w:rPr>
        <w:t>ОТЧЕТ ПО РЕЗУЛЬТАТАМ СБОРА, ОБОБЩЕНИЯ И АНАЛИЗА ИНФОРМАЦИИ ДЛЯ ПРОВЕДЕНИЯ  НЕЗАВИСИМОЙ ОЦЕНКИ КАЧЕСТВА УСЛОВИЙ</w:t>
      </w:r>
      <w:r>
        <w:rPr>
          <w:rFonts w:ascii="Times New Roman" w:hAnsi="Times New Roman"/>
          <w:b/>
          <w:sz w:val="36"/>
          <w:szCs w:val="36"/>
        </w:rPr>
        <w:t xml:space="preserve"> </w:t>
      </w:r>
      <w:r w:rsidRPr="00853022">
        <w:rPr>
          <w:rFonts w:ascii="Times New Roman" w:hAnsi="Times New Roman"/>
          <w:b/>
          <w:color w:val="000000" w:themeColor="text1"/>
          <w:sz w:val="34"/>
          <w:szCs w:val="34"/>
        </w:rPr>
        <w:t>ОСУЩЕСТВЛЕНИЯ ОБРАЗОВАТЕЛЬНОЙ ДЕЯТЕЛЬНОСТИ СРЕДНИМИ</w:t>
      </w:r>
      <w:r w:rsidRPr="00853022">
        <w:rPr>
          <w:rFonts w:ascii="Times New Roman" w:hAnsi="Times New Roman"/>
          <w:b/>
          <w:color w:val="000000" w:themeColor="text1"/>
          <w:sz w:val="34"/>
          <w:szCs w:val="34"/>
        </w:rPr>
        <w:br/>
        <w:t>ОБЩЕОБРАЗОВАТЕЛЬНЫМИ ШКОЛАМИ</w:t>
      </w:r>
      <w:r w:rsidR="00A504F7" w:rsidRPr="00853022">
        <w:rPr>
          <w:rFonts w:ascii="Times New Roman" w:hAnsi="Times New Roman"/>
          <w:b/>
          <w:color w:val="000000" w:themeColor="text1"/>
          <w:sz w:val="34"/>
          <w:szCs w:val="34"/>
        </w:rPr>
        <w:br/>
      </w:r>
      <w:r w:rsidR="00A63D81">
        <w:rPr>
          <w:rFonts w:ascii="Times New Roman" w:hAnsi="Times New Roman"/>
          <w:b/>
          <w:color w:val="000000" w:themeColor="text1"/>
          <w:sz w:val="34"/>
          <w:szCs w:val="34"/>
        </w:rPr>
        <w:t>ЗЕРНОГРАДСКОГО</w:t>
      </w:r>
      <w:r w:rsidR="00790E35" w:rsidRPr="00853022">
        <w:rPr>
          <w:rFonts w:ascii="Times New Roman" w:hAnsi="Times New Roman"/>
          <w:b/>
          <w:color w:val="000000" w:themeColor="text1"/>
          <w:sz w:val="34"/>
          <w:szCs w:val="34"/>
        </w:rPr>
        <w:t xml:space="preserve"> РАЙОНА</w:t>
      </w:r>
      <w:r w:rsidR="00A504F7" w:rsidRPr="00853022">
        <w:rPr>
          <w:rFonts w:ascii="Times New Roman" w:hAnsi="Times New Roman"/>
          <w:b/>
          <w:color w:val="000000" w:themeColor="text1"/>
          <w:sz w:val="34"/>
          <w:szCs w:val="34"/>
        </w:rPr>
        <w:br/>
      </w:r>
      <w:r w:rsidR="00F51666" w:rsidRPr="00853022">
        <w:rPr>
          <w:rFonts w:ascii="Times New Roman" w:hAnsi="Times New Roman"/>
          <w:b/>
          <w:color w:val="000000" w:themeColor="text1"/>
          <w:sz w:val="34"/>
          <w:szCs w:val="34"/>
        </w:rPr>
        <w:t>РОСТОВСКОЙ ОБЛАСТИ</w:t>
      </w:r>
    </w:p>
    <w:p w:rsidR="00F51666" w:rsidRPr="00853022" w:rsidRDefault="00F51666" w:rsidP="00F51666">
      <w:pPr>
        <w:spacing w:after="0" w:line="360" w:lineRule="auto"/>
        <w:jc w:val="center"/>
        <w:rPr>
          <w:rFonts w:ascii="Times New Roman" w:hAnsi="Times New Roman"/>
          <w:sz w:val="28"/>
          <w:szCs w:val="28"/>
        </w:rPr>
      </w:pPr>
    </w:p>
    <w:p w:rsidR="00790E35" w:rsidRPr="00853022" w:rsidRDefault="00790E35" w:rsidP="00F51666">
      <w:pPr>
        <w:spacing w:after="0" w:line="360" w:lineRule="auto"/>
        <w:jc w:val="center"/>
        <w:rPr>
          <w:rFonts w:ascii="Times New Roman" w:hAnsi="Times New Roman"/>
          <w:sz w:val="28"/>
          <w:szCs w:val="28"/>
        </w:rPr>
      </w:pPr>
    </w:p>
    <w:p w:rsidR="00C900EF" w:rsidRPr="00853022" w:rsidRDefault="00C900E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p>
    <w:p w:rsidR="007D3FDF" w:rsidRPr="00853022" w:rsidRDefault="007D3FDF" w:rsidP="00F51666">
      <w:pPr>
        <w:spacing w:after="0" w:line="360" w:lineRule="auto"/>
        <w:jc w:val="center"/>
        <w:rPr>
          <w:rFonts w:ascii="Times New Roman" w:hAnsi="Times New Roman"/>
          <w:sz w:val="28"/>
          <w:szCs w:val="28"/>
        </w:rPr>
      </w:pPr>
    </w:p>
    <w:p w:rsidR="00F51666" w:rsidRPr="00853022" w:rsidRDefault="00F51666" w:rsidP="00F51666">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9818AE" w:rsidRPr="00853022" w:rsidRDefault="00F51666" w:rsidP="007D3FDF">
      <w:pPr>
        <w:spacing w:after="0" w:line="360" w:lineRule="auto"/>
        <w:jc w:val="center"/>
        <w:rPr>
          <w:rFonts w:ascii="Times New Roman" w:hAnsi="Times New Roman"/>
          <w:sz w:val="28"/>
          <w:szCs w:val="28"/>
        </w:rPr>
      </w:pPr>
      <w:r w:rsidRPr="00853022">
        <w:rPr>
          <w:rFonts w:ascii="Times New Roman" w:hAnsi="Times New Roman"/>
          <w:sz w:val="28"/>
          <w:szCs w:val="28"/>
        </w:rPr>
        <w:t>201</w:t>
      </w:r>
      <w:r w:rsidR="004B3A2E" w:rsidRPr="00853022">
        <w:rPr>
          <w:rFonts w:ascii="Times New Roman" w:hAnsi="Times New Roman"/>
          <w:sz w:val="28"/>
          <w:szCs w:val="28"/>
        </w:rPr>
        <w:t>8</w:t>
      </w:r>
    </w:p>
    <w:p w:rsidR="009818AE" w:rsidRPr="00853022" w:rsidRDefault="009818AE" w:rsidP="007D3FDF">
      <w:pPr>
        <w:spacing w:after="0" w:line="360" w:lineRule="auto"/>
        <w:jc w:val="center"/>
        <w:rPr>
          <w:rFonts w:ascii="Times New Roman" w:hAnsi="Times New Roman"/>
          <w:sz w:val="28"/>
          <w:szCs w:val="28"/>
        </w:rPr>
        <w:sectPr w:rsidR="009818AE" w:rsidRPr="00853022"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853022" w:rsidRDefault="007D3FDF" w:rsidP="007D3FDF">
      <w:pPr>
        <w:spacing w:after="0" w:line="360" w:lineRule="auto"/>
        <w:jc w:val="center"/>
        <w:rPr>
          <w:rFonts w:ascii="Times New Roman" w:hAnsi="Times New Roman"/>
          <w:b/>
          <w:sz w:val="28"/>
          <w:szCs w:val="28"/>
        </w:rPr>
      </w:pPr>
      <w:r w:rsidRPr="00853022">
        <w:rPr>
          <w:rFonts w:ascii="Times New Roman" w:hAnsi="Times New Roman"/>
          <w:b/>
          <w:sz w:val="28"/>
          <w:szCs w:val="28"/>
        </w:rPr>
        <w:lastRenderedPageBreak/>
        <w:t>СОДЕРЖАНИЕ</w:t>
      </w:r>
    </w:p>
    <w:p w:rsidR="007D3FDF" w:rsidRPr="00853022" w:rsidRDefault="007D3FDF" w:rsidP="007D3FDF">
      <w:pPr>
        <w:spacing w:after="0" w:line="360" w:lineRule="auto"/>
        <w:jc w:val="center"/>
        <w:rPr>
          <w:rFonts w:ascii="Times New Roman" w:hAnsi="Times New Roman"/>
          <w:sz w:val="28"/>
          <w:szCs w:val="28"/>
        </w:rPr>
      </w:pPr>
    </w:p>
    <w:p w:rsidR="00853022" w:rsidRPr="00853022" w:rsidRDefault="001A29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hAnsi="Times New Roman"/>
          <w:sz w:val="28"/>
          <w:szCs w:val="28"/>
        </w:rPr>
        <w:fldChar w:fldCharType="begin"/>
      </w:r>
      <w:r w:rsidRPr="00853022">
        <w:rPr>
          <w:rFonts w:ascii="Times New Roman" w:hAnsi="Times New Roman"/>
          <w:sz w:val="28"/>
          <w:szCs w:val="28"/>
        </w:rPr>
        <w:instrText xml:space="preserve"> TOC \o "1-2" \u </w:instrText>
      </w:r>
      <w:r w:rsidRPr="00853022">
        <w:rPr>
          <w:rFonts w:ascii="Times New Roman" w:hAnsi="Times New Roman"/>
          <w:sz w:val="28"/>
          <w:szCs w:val="28"/>
        </w:rPr>
        <w:fldChar w:fldCharType="separate"/>
      </w:r>
      <w:r w:rsidR="00853022" w:rsidRPr="00853022">
        <w:rPr>
          <w:rFonts w:ascii="Times New Roman" w:hAnsi="Times New Roman"/>
          <w:noProof/>
          <w:sz w:val="28"/>
          <w:szCs w:val="28"/>
        </w:rPr>
        <w:t>ВВЕДЕНИЕ</w:t>
      </w:r>
      <w:r w:rsidR="00853022" w:rsidRPr="00853022">
        <w:rPr>
          <w:rFonts w:ascii="Times New Roman" w:hAnsi="Times New Roman"/>
          <w:noProof/>
          <w:sz w:val="28"/>
          <w:szCs w:val="28"/>
        </w:rPr>
        <w:tab/>
      </w:r>
      <w:r w:rsidR="00853022" w:rsidRPr="00853022">
        <w:rPr>
          <w:rFonts w:ascii="Times New Roman" w:hAnsi="Times New Roman"/>
          <w:noProof/>
          <w:sz w:val="28"/>
          <w:szCs w:val="28"/>
        </w:rPr>
        <w:fldChar w:fldCharType="begin"/>
      </w:r>
      <w:r w:rsidR="00853022" w:rsidRPr="00853022">
        <w:rPr>
          <w:rFonts w:ascii="Times New Roman" w:hAnsi="Times New Roman"/>
          <w:noProof/>
          <w:sz w:val="28"/>
          <w:szCs w:val="28"/>
        </w:rPr>
        <w:instrText xml:space="preserve"> PAGEREF _Toc516314407 \h </w:instrText>
      </w:r>
      <w:r w:rsidR="00853022" w:rsidRPr="00853022">
        <w:rPr>
          <w:rFonts w:ascii="Times New Roman" w:hAnsi="Times New Roman"/>
          <w:noProof/>
          <w:sz w:val="28"/>
          <w:szCs w:val="28"/>
        </w:rPr>
      </w:r>
      <w:r w:rsidR="00853022" w:rsidRPr="00853022">
        <w:rPr>
          <w:rFonts w:ascii="Times New Roman" w:hAnsi="Times New Roman"/>
          <w:noProof/>
          <w:sz w:val="28"/>
          <w:szCs w:val="28"/>
        </w:rPr>
        <w:fldChar w:fldCharType="separate"/>
      </w:r>
      <w:r w:rsidR="00853022">
        <w:rPr>
          <w:rFonts w:ascii="Times New Roman" w:hAnsi="Times New Roman"/>
          <w:noProof/>
          <w:sz w:val="28"/>
          <w:szCs w:val="28"/>
        </w:rPr>
        <w:t>3</w:t>
      </w:r>
      <w:r w:rsidR="00853022"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 xml:space="preserve">1. Общая характеристика объектов независимой оценки качества </w:t>
      </w:r>
      <w:r w:rsidRPr="00853022">
        <w:rPr>
          <w:rFonts w:ascii="Times New Roman" w:eastAsia="Times New Roman" w:hAnsi="Times New Roman"/>
          <w:bCs/>
          <w:noProof/>
          <w:sz w:val="28"/>
          <w:szCs w:val="28"/>
          <w:lang w:eastAsia="x-none"/>
        </w:rPr>
        <w:t xml:space="preserve">условий осуществления </w:t>
      </w:r>
      <w:r w:rsidRPr="00853022">
        <w:rPr>
          <w:rFonts w:ascii="Times New Roman" w:eastAsia="Times New Roman" w:hAnsi="Times New Roman"/>
          <w:bCs/>
          <w:noProof/>
          <w:sz w:val="28"/>
          <w:szCs w:val="28"/>
          <w:lang w:val="x-none" w:eastAsia="x-none"/>
        </w:rPr>
        <w:t>образовательной деятельности</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_Toc516314408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12</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2</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открытости и доступности информации о деятельности образовательных организаций</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_Toc516314409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Pr>
          <w:rFonts w:ascii="Times New Roman" w:hAnsi="Times New Roman"/>
          <w:noProof/>
          <w:sz w:val="28"/>
          <w:szCs w:val="28"/>
        </w:rPr>
        <w:t>13</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3</w:t>
      </w:r>
      <w:r w:rsidRPr="00853022">
        <w:rPr>
          <w:rFonts w:ascii="Times New Roman" w:eastAsia="Times New Roman" w:hAnsi="Times New Roman"/>
          <w:bCs/>
          <w:noProof/>
          <w:sz w:val="28"/>
          <w:szCs w:val="28"/>
          <w:lang w:eastAsia="x-none"/>
        </w:rPr>
        <w:t>.</w:t>
      </w:r>
      <w:r w:rsidRPr="00853022">
        <w:rPr>
          <w:rFonts w:ascii="Times New Roman" w:eastAsia="Times New Roman" w:hAnsi="Times New Roman"/>
          <w:bCs/>
          <w:noProof/>
          <w:sz w:val="28"/>
          <w:szCs w:val="28"/>
          <w:lang w:val="x-none" w:eastAsia="x-none"/>
        </w:rPr>
        <w:t xml:space="preserve"> Показатели комфортности условий, в которых осуществляется образовательная деятельность</w:t>
      </w:r>
      <w:r w:rsidRPr="00853022">
        <w:rPr>
          <w:rFonts w:ascii="Times New Roman" w:hAnsi="Times New Roman"/>
          <w:noProof/>
          <w:sz w:val="28"/>
          <w:szCs w:val="28"/>
        </w:rPr>
        <w:tab/>
      </w:r>
      <w:r w:rsidR="00756062">
        <w:rPr>
          <w:rFonts w:ascii="Times New Roman" w:hAnsi="Times New Roman"/>
          <w:noProof/>
          <w:sz w:val="28"/>
          <w:szCs w:val="28"/>
        </w:rPr>
        <w:t>16</w:t>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4.</w:t>
      </w:r>
      <w:r w:rsidRPr="00853022">
        <w:rPr>
          <w:rFonts w:ascii="Times New Roman" w:eastAsia="Times New Roman" w:hAnsi="Times New Roman"/>
          <w:bCs/>
          <w:noProof/>
          <w:sz w:val="28"/>
          <w:szCs w:val="28"/>
          <w:lang w:val="x-none" w:eastAsia="x-none"/>
        </w:rPr>
        <w:t xml:space="preserve"> Описание выборки социологического опроса получателей образовательных услуг</w:t>
      </w:r>
      <w:r w:rsidRPr="00853022">
        <w:rPr>
          <w:rFonts w:ascii="Times New Roman" w:hAnsi="Times New Roman"/>
          <w:noProof/>
          <w:sz w:val="28"/>
          <w:szCs w:val="28"/>
        </w:rPr>
        <w:tab/>
      </w:r>
      <w:r w:rsidR="00756062">
        <w:rPr>
          <w:rFonts w:ascii="Times New Roman" w:hAnsi="Times New Roman"/>
          <w:noProof/>
          <w:sz w:val="28"/>
          <w:szCs w:val="28"/>
        </w:rPr>
        <w:t>22</w:t>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5.</w:t>
      </w:r>
      <w:r w:rsidRPr="00853022">
        <w:rPr>
          <w:rFonts w:ascii="Times New Roman" w:eastAsia="Times New Roman" w:hAnsi="Times New Roman"/>
          <w:bCs/>
          <w:noProof/>
          <w:sz w:val="28"/>
          <w:szCs w:val="28"/>
          <w:lang w:val="x-none" w:eastAsia="x-none"/>
        </w:rPr>
        <w:t xml:space="preserve"> Показатели доброжелательности, вежливости, профессиональной компетентности работников образовательных организаций</w:t>
      </w:r>
      <w:r w:rsidRPr="00853022">
        <w:rPr>
          <w:rFonts w:ascii="Times New Roman" w:hAnsi="Times New Roman"/>
          <w:noProof/>
          <w:sz w:val="28"/>
          <w:szCs w:val="28"/>
        </w:rPr>
        <w:tab/>
      </w:r>
      <w:r w:rsidR="00756062">
        <w:rPr>
          <w:rFonts w:ascii="Times New Roman" w:hAnsi="Times New Roman"/>
          <w:noProof/>
          <w:sz w:val="28"/>
          <w:szCs w:val="28"/>
        </w:rPr>
        <w:t>25</w:t>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6.</w:t>
      </w:r>
      <w:r w:rsidRPr="00853022">
        <w:rPr>
          <w:rFonts w:ascii="Times New Roman" w:eastAsia="Times New Roman" w:hAnsi="Times New Roman"/>
          <w:bCs/>
          <w:noProof/>
          <w:sz w:val="28"/>
          <w:szCs w:val="28"/>
          <w:lang w:val="x-none" w:eastAsia="x-none"/>
        </w:rPr>
        <w:t xml:space="preserve"> Показатели удовлетворенности услови</w:t>
      </w:r>
      <w:r w:rsidRPr="00853022">
        <w:rPr>
          <w:rFonts w:ascii="Times New Roman" w:eastAsia="Times New Roman" w:hAnsi="Times New Roman"/>
          <w:bCs/>
          <w:noProof/>
          <w:sz w:val="28"/>
          <w:szCs w:val="28"/>
          <w:lang w:eastAsia="x-none"/>
        </w:rPr>
        <w:t>ями</w:t>
      </w:r>
      <w:r w:rsidRPr="00853022">
        <w:rPr>
          <w:rFonts w:ascii="Times New Roman" w:eastAsia="Times New Roman" w:hAnsi="Times New Roman"/>
          <w:bCs/>
          <w:noProof/>
          <w:sz w:val="28"/>
          <w:szCs w:val="28"/>
          <w:lang w:val="x-none" w:eastAsia="x-none"/>
        </w:rPr>
        <w:t xml:space="preserve"> </w:t>
      </w:r>
      <w:r w:rsidRPr="00853022">
        <w:rPr>
          <w:rFonts w:ascii="Times New Roman" w:eastAsia="Times New Roman" w:hAnsi="Times New Roman"/>
          <w:bCs/>
          <w:noProof/>
          <w:sz w:val="28"/>
          <w:szCs w:val="28"/>
          <w:lang w:eastAsia="x-none"/>
        </w:rPr>
        <w:t>осуществления</w:t>
      </w:r>
      <w:r w:rsidRPr="00853022">
        <w:rPr>
          <w:rFonts w:ascii="Times New Roman" w:eastAsia="Times New Roman" w:hAnsi="Times New Roman"/>
          <w:bCs/>
          <w:noProof/>
          <w:sz w:val="28"/>
          <w:szCs w:val="28"/>
          <w:lang w:val="x-none" w:eastAsia="x-none"/>
        </w:rPr>
        <w:t xml:space="preserve"> образовательной деятельности образовательны</w:t>
      </w:r>
      <w:r w:rsidRPr="00853022">
        <w:rPr>
          <w:rFonts w:ascii="Times New Roman" w:eastAsia="Times New Roman" w:hAnsi="Times New Roman"/>
          <w:bCs/>
          <w:noProof/>
          <w:sz w:val="28"/>
          <w:szCs w:val="28"/>
          <w:lang w:eastAsia="x-none"/>
        </w:rPr>
        <w:t>ми</w:t>
      </w:r>
      <w:r w:rsidRPr="00853022">
        <w:rPr>
          <w:rFonts w:ascii="Times New Roman" w:eastAsia="Times New Roman" w:hAnsi="Times New Roman"/>
          <w:bCs/>
          <w:noProof/>
          <w:sz w:val="28"/>
          <w:szCs w:val="28"/>
          <w:lang w:val="x-none" w:eastAsia="x-none"/>
        </w:rPr>
        <w:t xml:space="preserve"> организаци</w:t>
      </w:r>
      <w:r w:rsidRPr="00853022">
        <w:rPr>
          <w:rFonts w:ascii="Times New Roman" w:eastAsia="Times New Roman" w:hAnsi="Times New Roman"/>
          <w:bCs/>
          <w:noProof/>
          <w:sz w:val="28"/>
          <w:szCs w:val="28"/>
          <w:lang w:eastAsia="x-none"/>
        </w:rPr>
        <w:t>ями</w:t>
      </w:r>
      <w:r w:rsidRPr="00853022">
        <w:rPr>
          <w:rFonts w:ascii="Times New Roman" w:hAnsi="Times New Roman"/>
          <w:noProof/>
          <w:sz w:val="28"/>
          <w:szCs w:val="28"/>
        </w:rPr>
        <w:tab/>
      </w:r>
      <w:r w:rsidR="00756062">
        <w:rPr>
          <w:rFonts w:ascii="Times New Roman" w:hAnsi="Times New Roman"/>
          <w:noProof/>
          <w:sz w:val="28"/>
          <w:szCs w:val="28"/>
        </w:rPr>
        <w:t>33</w:t>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eastAsia="x-none"/>
        </w:rPr>
        <w:t>7</w:t>
      </w:r>
      <w:r w:rsidRPr="00853022">
        <w:rPr>
          <w:rFonts w:ascii="Times New Roman" w:eastAsia="Times New Roman" w:hAnsi="Times New Roman"/>
          <w:bCs/>
          <w:noProof/>
          <w:sz w:val="28"/>
          <w:szCs w:val="28"/>
          <w:lang w:val="x-none" w:eastAsia="x-none"/>
        </w:rPr>
        <w:t>. ЗАКЛЮЧЕНИЕ</w:t>
      </w:r>
      <w:r w:rsidRPr="00853022">
        <w:rPr>
          <w:rFonts w:ascii="Times New Roman" w:hAnsi="Times New Roman"/>
          <w:noProof/>
          <w:sz w:val="28"/>
          <w:szCs w:val="28"/>
        </w:rPr>
        <w:tab/>
      </w:r>
      <w:r w:rsidRPr="00853022">
        <w:rPr>
          <w:rFonts w:ascii="Times New Roman" w:hAnsi="Times New Roman"/>
          <w:noProof/>
          <w:sz w:val="28"/>
          <w:szCs w:val="28"/>
        </w:rPr>
        <w:fldChar w:fldCharType="begin"/>
      </w:r>
      <w:r w:rsidRPr="00853022">
        <w:rPr>
          <w:rFonts w:ascii="Times New Roman" w:hAnsi="Times New Roman"/>
          <w:noProof/>
          <w:sz w:val="28"/>
          <w:szCs w:val="28"/>
        </w:rPr>
        <w:instrText xml:space="preserve"> PAGEREF _Toc516314414 \h </w:instrText>
      </w:r>
      <w:r w:rsidRPr="00853022">
        <w:rPr>
          <w:rFonts w:ascii="Times New Roman" w:hAnsi="Times New Roman"/>
          <w:noProof/>
          <w:sz w:val="28"/>
          <w:szCs w:val="28"/>
        </w:rPr>
      </w:r>
      <w:r w:rsidRPr="00853022">
        <w:rPr>
          <w:rFonts w:ascii="Times New Roman" w:hAnsi="Times New Roman"/>
          <w:noProof/>
          <w:sz w:val="28"/>
          <w:szCs w:val="28"/>
        </w:rPr>
        <w:fldChar w:fldCharType="separate"/>
      </w:r>
      <w:r w:rsidR="00756062">
        <w:rPr>
          <w:rFonts w:ascii="Times New Roman" w:hAnsi="Times New Roman"/>
          <w:noProof/>
          <w:sz w:val="28"/>
          <w:szCs w:val="28"/>
        </w:rPr>
        <w:t>4</w:t>
      </w:r>
      <w:r>
        <w:rPr>
          <w:rFonts w:ascii="Times New Roman" w:hAnsi="Times New Roman"/>
          <w:noProof/>
          <w:sz w:val="28"/>
          <w:szCs w:val="28"/>
        </w:rPr>
        <w:t>7</w:t>
      </w:r>
      <w:r w:rsidRPr="00853022">
        <w:rPr>
          <w:rFonts w:ascii="Times New Roman" w:hAnsi="Times New Roman"/>
          <w:noProof/>
          <w:sz w:val="28"/>
          <w:szCs w:val="28"/>
        </w:rPr>
        <w:fldChar w:fldCharType="end"/>
      </w:r>
    </w:p>
    <w:p w:rsidR="00853022" w:rsidRPr="00853022" w:rsidRDefault="00853022" w:rsidP="00853022">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53022">
        <w:rPr>
          <w:rFonts w:ascii="Times New Roman" w:eastAsia="Times New Roman" w:hAnsi="Times New Roman"/>
          <w:bCs/>
          <w:noProof/>
          <w:sz w:val="28"/>
          <w:szCs w:val="28"/>
          <w:lang w:val="x-none" w:eastAsia="x-none"/>
        </w:rPr>
        <w:t>ПРИЛОЖЕНИЯ</w:t>
      </w:r>
      <w:r w:rsidRPr="00853022">
        <w:rPr>
          <w:rFonts w:ascii="Times New Roman" w:hAnsi="Times New Roman"/>
          <w:noProof/>
          <w:sz w:val="28"/>
          <w:szCs w:val="28"/>
        </w:rPr>
        <w:tab/>
      </w:r>
      <w:r w:rsidR="00756062">
        <w:rPr>
          <w:rFonts w:ascii="Times New Roman" w:hAnsi="Times New Roman"/>
          <w:noProof/>
          <w:sz w:val="28"/>
          <w:szCs w:val="28"/>
        </w:rPr>
        <w:t>50</w:t>
      </w:r>
    </w:p>
    <w:p w:rsidR="00EC274A" w:rsidRPr="00853022" w:rsidRDefault="001A2922" w:rsidP="00853022">
      <w:pPr>
        <w:spacing w:after="0" w:line="360" w:lineRule="auto"/>
        <w:jc w:val="both"/>
        <w:rPr>
          <w:rFonts w:ascii="Times New Roman" w:hAnsi="Times New Roman"/>
          <w:sz w:val="28"/>
          <w:szCs w:val="28"/>
        </w:rPr>
      </w:pPr>
      <w:r w:rsidRPr="00853022">
        <w:rPr>
          <w:rFonts w:ascii="Times New Roman" w:hAnsi="Times New Roman"/>
          <w:sz w:val="28"/>
          <w:szCs w:val="28"/>
        </w:rPr>
        <w:fldChar w:fldCharType="end"/>
      </w:r>
      <w:r w:rsidR="00EC274A" w:rsidRPr="00853022">
        <w:rPr>
          <w:rFonts w:ascii="Times New Roman" w:hAnsi="Times New Roman"/>
          <w:sz w:val="28"/>
          <w:szCs w:val="28"/>
        </w:rPr>
        <w:br w:type="page"/>
      </w:r>
    </w:p>
    <w:p w:rsidR="00163497" w:rsidRPr="00853022" w:rsidRDefault="00163497" w:rsidP="00163497">
      <w:pPr>
        <w:pStyle w:val="1"/>
        <w:spacing w:before="0" w:line="240" w:lineRule="auto"/>
        <w:jc w:val="center"/>
        <w:rPr>
          <w:rFonts w:ascii="Times New Roman" w:hAnsi="Times New Roman"/>
          <w:color w:val="auto"/>
        </w:rPr>
      </w:pPr>
      <w:bookmarkStart w:id="1" w:name="_Toc455479794"/>
      <w:bookmarkStart w:id="2" w:name="_Toc516314407"/>
      <w:r w:rsidRPr="00853022">
        <w:rPr>
          <w:rFonts w:ascii="Times New Roman" w:hAnsi="Times New Roman"/>
          <w:color w:val="auto"/>
        </w:rPr>
        <w:lastRenderedPageBreak/>
        <w:t>ВВЕДЕНИЕ</w:t>
      </w:r>
      <w:bookmarkEnd w:id="1"/>
      <w:bookmarkEnd w:id="2"/>
    </w:p>
    <w:p w:rsidR="00163497" w:rsidRPr="00853022" w:rsidRDefault="00163497" w:rsidP="00163497">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jc w:val="both"/>
        <w:rPr>
          <w:rFonts w:ascii="Times New Roman" w:hAnsi="Times New Roman"/>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4B3A2E" w:rsidRPr="00853022" w:rsidRDefault="004B3A2E"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853022">
        <w:rPr>
          <w:rFonts w:ascii="Times New Roman" w:hAnsi="Times New Roman"/>
          <w:color w:val="000000" w:themeColor="text1"/>
          <w:sz w:val="28"/>
          <w:szCs w:val="28"/>
        </w:rPr>
        <w:t>(далее – НОК</w:t>
      </w:r>
      <w:r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00C900EF"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00C900EF" w:rsidRPr="00853022">
        <w:rPr>
          <w:rFonts w:ascii="Times New Roman" w:hAnsi="Times New Roman"/>
          <w:color w:val="000000" w:themeColor="text1"/>
          <w:sz w:val="28"/>
          <w:szCs w:val="28"/>
        </w:rPr>
        <w:t xml:space="preserve">) – это оценочная процедура, которая </w:t>
      </w:r>
      <w:r w:rsidRPr="0085302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853022" w:rsidRDefault="004A4550"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w:t>
      </w:r>
      <w:r w:rsidR="004B3A2E"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4B3A2E"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 xml:space="preserve">Д </w:t>
      </w:r>
      <w:r w:rsidRPr="0085302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003E0D84" w:rsidRPr="0085302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853022">
        <w:rPr>
          <w:rFonts w:ascii="Times New Roman" w:hAnsi="Times New Roman"/>
          <w:color w:val="000000" w:themeColor="text1"/>
          <w:sz w:val="28"/>
          <w:szCs w:val="28"/>
        </w:rPr>
        <w:t>в образовательного процесса и /</w:t>
      </w:r>
      <w:r w:rsidR="000A05A9"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или иных заинтересованных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853022" w:rsidRDefault="00C900EF" w:rsidP="0093341B">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4B3A2E"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273-ФЗ (</w:t>
      </w:r>
      <w:r w:rsidR="004B3A2E" w:rsidRPr="00853022">
        <w:rPr>
          <w:rFonts w:ascii="Times New Roman" w:hAnsi="Times New Roman"/>
          <w:color w:val="000000" w:themeColor="text1"/>
          <w:sz w:val="28"/>
          <w:szCs w:val="28"/>
        </w:rPr>
        <w:t>ред. от 07.03.2018</w:t>
      </w:r>
      <w:r w:rsidRPr="0085302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3.2) Приказ Минобрнауки России от 05.12.2014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3.3) Письмо Минобрнауки России от 03.04.2015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3.4) Приказ Минфина России от 22 июля 2015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3.5) Приказ Рособрнадзора от 29.05.2014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 xml:space="preserve">785 (ред. от </w:t>
      </w:r>
      <w:r w:rsidR="007718C1" w:rsidRPr="00853022">
        <w:rPr>
          <w:rFonts w:ascii="Times New Roman" w:hAnsi="Times New Roman"/>
          <w:color w:val="000000" w:themeColor="text1"/>
          <w:sz w:val="28"/>
          <w:szCs w:val="28"/>
        </w:rPr>
        <w:t>27</w:t>
      </w:r>
      <w:r w:rsidRPr="00853022">
        <w:rPr>
          <w:rFonts w:ascii="Times New Roman" w:hAnsi="Times New Roman"/>
          <w:color w:val="000000" w:themeColor="text1"/>
          <w:sz w:val="28"/>
          <w:szCs w:val="28"/>
        </w:rPr>
        <w:t>.</w:t>
      </w:r>
      <w:r w:rsidR="007718C1" w:rsidRPr="00853022">
        <w:rPr>
          <w:rFonts w:ascii="Times New Roman" w:hAnsi="Times New Roman"/>
          <w:color w:val="000000" w:themeColor="text1"/>
          <w:sz w:val="28"/>
          <w:szCs w:val="28"/>
        </w:rPr>
        <w:t>11</w:t>
      </w:r>
      <w:r w:rsidRPr="00853022">
        <w:rPr>
          <w:rFonts w:ascii="Times New Roman" w:hAnsi="Times New Roman"/>
          <w:color w:val="000000" w:themeColor="text1"/>
          <w:sz w:val="28"/>
          <w:szCs w:val="28"/>
        </w:rPr>
        <w:t>.201</w:t>
      </w:r>
      <w:r w:rsidR="007718C1" w:rsidRPr="00853022">
        <w:rPr>
          <w:rFonts w:ascii="Times New Roman" w:hAnsi="Times New Roman"/>
          <w:color w:val="000000" w:themeColor="text1"/>
          <w:sz w:val="28"/>
          <w:szCs w:val="28"/>
        </w:rPr>
        <w:t>7</w:t>
      </w:r>
      <w:r w:rsidRPr="0085302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853022" w:rsidRDefault="001B5096"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DF0B5C">
        <w:rPr>
          <w:rFonts w:ascii="Times New Roman" w:hAnsi="Times New Roman"/>
          <w:color w:val="000000" w:themeColor="text1"/>
          <w:sz w:val="28"/>
          <w:szCs w:val="28"/>
        </w:rPr>
        <w:t>сентябре</w:t>
      </w:r>
      <w:r w:rsidR="00592ABA" w:rsidRPr="00592ABA">
        <w:rPr>
          <w:rFonts w:ascii="Times New Roman" w:hAnsi="Times New Roman"/>
          <w:color w:val="000000" w:themeColor="text1"/>
          <w:sz w:val="28"/>
          <w:szCs w:val="28"/>
        </w:rPr>
        <w:t>-</w:t>
      </w:r>
      <w:r w:rsidR="00DF0B5C">
        <w:rPr>
          <w:rFonts w:ascii="Times New Roman" w:hAnsi="Times New Roman"/>
          <w:color w:val="000000" w:themeColor="text1"/>
          <w:sz w:val="28"/>
          <w:szCs w:val="28"/>
        </w:rPr>
        <w:t>ноябре</w:t>
      </w:r>
      <w:r w:rsidRPr="00853022">
        <w:rPr>
          <w:rFonts w:ascii="Times New Roman" w:hAnsi="Times New Roman"/>
          <w:color w:val="000000" w:themeColor="text1"/>
          <w:sz w:val="28"/>
          <w:szCs w:val="28"/>
        </w:rPr>
        <w:t xml:space="preserve"> 201</w:t>
      </w:r>
      <w:r w:rsidR="007718C1" w:rsidRPr="00853022">
        <w:rPr>
          <w:rFonts w:ascii="Times New Roman" w:hAnsi="Times New Roman"/>
          <w:color w:val="000000" w:themeColor="text1"/>
          <w:sz w:val="28"/>
          <w:szCs w:val="28"/>
        </w:rPr>
        <w:t>8</w:t>
      </w:r>
      <w:r w:rsidRPr="00853022">
        <w:rPr>
          <w:rFonts w:ascii="Times New Roman" w:hAnsi="Times New Roman"/>
          <w:color w:val="000000" w:themeColor="text1"/>
          <w:sz w:val="28"/>
          <w:szCs w:val="28"/>
        </w:rPr>
        <w:t xml:space="preserve"> года.</w:t>
      </w:r>
    </w:p>
    <w:p w:rsidR="00C900EF" w:rsidRPr="00853022" w:rsidRDefault="00C900EF" w:rsidP="00C900EF">
      <w:pPr>
        <w:spacing w:after="0" w:line="360" w:lineRule="auto"/>
        <w:ind w:firstLine="709"/>
        <w:rPr>
          <w:rFonts w:ascii="Times New Roman" w:hAnsi="Times New Roman"/>
          <w:color w:val="000000" w:themeColor="text1"/>
          <w:sz w:val="28"/>
          <w:szCs w:val="28"/>
        </w:rPr>
      </w:pPr>
    </w:p>
    <w:p w:rsidR="00C900EF" w:rsidRPr="00853022" w:rsidRDefault="00C900EF" w:rsidP="00C900EF">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w:t>
      </w:r>
      <w:r w:rsidR="007718C1" w:rsidRPr="00853022">
        <w:rPr>
          <w:rFonts w:ascii="Times New Roman" w:hAnsi="Times New Roman"/>
          <w:b/>
          <w:color w:val="000000" w:themeColor="text1"/>
          <w:sz w:val="28"/>
          <w:szCs w:val="28"/>
        </w:rPr>
        <w:t>У</w:t>
      </w:r>
      <w:r w:rsidR="00042DC6" w:rsidRPr="00853022">
        <w:rPr>
          <w:rFonts w:ascii="Times New Roman" w:hAnsi="Times New Roman"/>
          <w:b/>
          <w:color w:val="000000" w:themeColor="text1"/>
          <w:sz w:val="28"/>
          <w:szCs w:val="28"/>
        </w:rPr>
        <w:t xml:space="preserve"> </w:t>
      </w:r>
      <w:r w:rsidRPr="00853022">
        <w:rPr>
          <w:rFonts w:ascii="Times New Roman" w:hAnsi="Times New Roman"/>
          <w:b/>
          <w:color w:val="000000" w:themeColor="text1"/>
          <w:sz w:val="28"/>
          <w:szCs w:val="28"/>
        </w:rPr>
        <w:t>О</w:t>
      </w:r>
      <w:r w:rsidR="007718C1" w:rsidRPr="00853022">
        <w:rPr>
          <w:rFonts w:ascii="Times New Roman" w:hAnsi="Times New Roman"/>
          <w:b/>
          <w:color w:val="000000" w:themeColor="text1"/>
          <w:sz w:val="28"/>
          <w:szCs w:val="28"/>
        </w:rPr>
        <w:t>О</w:t>
      </w:r>
      <w:r w:rsidR="00042DC6" w:rsidRPr="00853022">
        <w:rPr>
          <w:rFonts w:ascii="Times New Roman" w:hAnsi="Times New Roman"/>
          <w:b/>
          <w:color w:val="000000" w:themeColor="text1"/>
          <w:sz w:val="28"/>
          <w:szCs w:val="28"/>
        </w:rPr>
        <w:t>Д</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образовательных организаций используются:</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853022">
        <w:rPr>
          <w:rFonts w:ascii="Times New Roman" w:hAnsi="Times New Roman"/>
          <w:color w:val="000000" w:themeColor="text1"/>
          <w:sz w:val="28"/>
          <w:szCs w:val="28"/>
        </w:rPr>
        <w:t xml:space="preserve"> ОО-1 и ОО-2</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853022">
        <w:rPr>
          <w:rFonts w:ascii="Times New Roman" w:hAnsi="Times New Roman"/>
          <w:color w:val="000000" w:themeColor="text1"/>
          <w:sz w:val="28"/>
          <w:szCs w:val="28"/>
        </w:rPr>
        <w:t>, полученная с их официальных сайтов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г) Сведения, содержащиеся в отчетах о ре</w:t>
      </w:r>
      <w:r w:rsidR="001F1E79" w:rsidRPr="00853022">
        <w:rPr>
          <w:rFonts w:ascii="Times New Roman" w:hAnsi="Times New Roman"/>
          <w:color w:val="000000" w:themeColor="text1"/>
          <w:sz w:val="28"/>
          <w:szCs w:val="28"/>
        </w:rPr>
        <w:t>зультатах самообследования (и /</w:t>
      </w:r>
      <w:r w:rsidRPr="00853022">
        <w:rPr>
          <w:rFonts w:ascii="Times New Roman" w:hAnsi="Times New Roman"/>
          <w:color w:val="000000" w:themeColor="text1"/>
          <w:sz w:val="28"/>
          <w:szCs w:val="28"/>
        </w:rPr>
        <w:t>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3303F0" w:rsidRPr="00853022" w:rsidRDefault="003303F0" w:rsidP="003303F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E853E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C900EF" w:rsidRPr="00853022" w:rsidRDefault="003303F0"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w:t>
      </w:r>
      <w:r w:rsidR="00C900EF" w:rsidRPr="0085302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p>
    <w:p w:rsidR="00C900EF" w:rsidRPr="00853022" w:rsidRDefault="00C900EF" w:rsidP="00C900EF">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оценки качества </w:t>
      </w:r>
      <w:r w:rsidR="005E6B4E" w:rsidRPr="00853022">
        <w:rPr>
          <w:rFonts w:ascii="Times New Roman" w:hAnsi="Times New Roman"/>
          <w:b/>
          <w:color w:val="000000" w:themeColor="text1"/>
          <w:sz w:val="28"/>
          <w:szCs w:val="28"/>
        </w:rPr>
        <w:t xml:space="preserve">условий осуществления </w:t>
      </w:r>
      <w:r w:rsidRPr="00853022">
        <w:rPr>
          <w:rFonts w:ascii="Times New Roman" w:hAnsi="Times New Roman"/>
          <w:b/>
          <w:color w:val="000000" w:themeColor="text1"/>
          <w:sz w:val="28"/>
          <w:szCs w:val="28"/>
        </w:rPr>
        <w:t>образовательной деятельности образовательных организаций</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w:t>
      </w:r>
      <w:r w:rsidR="007718C1" w:rsidRPr="00853022">
        <w:rPr>
          <w:rFonts w:ascii="Times New Roman" w:hAnsi="Times New Roman"/>
          <w:color w:val="000000" w:themeColor="text1"/>
          <w:sz w:val="28"/>
          <w:szCs w:val="28"/>
        </w:rPr>
        <w:t>о статьей 95.2 (часть 4)</w:t>
      </w:r>
      <w:r w:rsidRPr="00853022">
        <w:rPr>
          <w:rFonts w:ascii="Times New Roman" w:hAnsi="Times New Roman"/>
          <w:color w:val="000000" w:themeColor="text1"/>
          <w:sz w:val="28"/>
          <w:szCs w:val="28"/>
        </w:rPr>
        <w:t xml:space="preserve"> </w:t>
      </w:r>
      <w:r w:rsidR="007718C1" w:rsidRPr="0085302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85302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853022">
        <w:rPr>
          <w:rFonts w:ascii="Times New Roman" w:hAnsi="Times New Roman"/>
          <w:color w:val="000000" w:themeColor="text1"/>
          <w:sz w:val="28"/>
          <w:szCs w:val="28"/>
        </w:rPr>
        <w:t> </w:t>
      </w:r>
      <w:r w:rsidRPr="0085302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853022">
        <w:rPr>
          <w:rFonts w:ascii="Times New Roman" w:hAnsi="Times New Roman"/>
          <w:color w:val="000000" w:themeColor="text1"/>
          <w:sz w:val="28"/>
          <w:szCs w:val="28"/>
        </w:rPr>
        <w:t xml:space="preserve"> (в том числе, доступность услуг для инвалидов)</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удовлетворенность </w:t>
      </w:r>
      <w:r w:rsidR="007718C1" w:rsidRPr="00853022">
        <w:rPr>
          <w:rFonts w:ascii="Times New Roman" w:hAnsi="Times New Roman"/>
          <w:color w:val="000000" w:themeColor="text1"/>
          <w:sz w:val="28"/>
          <w:szCs w:val="28"/>
        </w:rPr>
        <w:t xml:space="preserve">условиями ведения </w:t>
      </w:r>
      <w:r w:rsidRPr="00853022">
        <w:rPr>
          <w:rFonts w:ascii="Times New Roman" w:hAnsi="Times New Roman"/>
          <w:color w:val="000000" w:themeColor="text1"/>
          <w:sz w:val="28"/>
          <w:szCs w:val="28"/>
        </w:rPr>
        <w:t>образовательной деятельности образовательной организации.</w:t>
      </w:r>
    </w:p>
    <w:p w:rsidR="00852DF8" w:rsidRPr="00853022" w:rsidRDefault="00852DF8">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7) Методика проведения независимой оценки качества</w:t>
      </w:r>
      <w:r w:rsidR="001B5096" w:rsidRPr="00853022">
        <w:rPr>
          <w:rFonts w:ascii="Times New Roman" w:hAnsi="Times New Roman"/>
          <w:b/>
          <w:sz w:val="28"/>
          <w:szCs w:val="28"/>
        </w:rPr>
        <w:t xml:space="preserve"> </w:t>
      </w:r>
      <w:r w:rsidR="007718C1" w:rsidRPr="00853022">
        <w:rPr>
          <w:rFonts w:ascii="Times New Roman" w:hAnsi="Times New Roman"/>
          <w:b/>
          <w:sz w:val="28"/>
          <w:szCs w:val="28"/>
        </w:rPr>
        <w:t>условий осуществления образовательной деятельности</w:t>
      </w:r>
    </w:p>
    <w:p w:rsidR="001B5096"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целях инструментального обеспечения реализации НОК</w:t>
      </w:r>
      <w:r w:rsidR="007718C1" w:rsidRPr="00853022">
        <w:rPr>
          <w:rFonts w:ascii="Times New Roman" w:hAnsi="Times New Roman"/>
          <w:sz w:val="28"/>
          <w:szCs w:val="28"/>
        </w:rPr>
        <w:t>У</w:t>
      </w:r>
      <w:r w:rsidR="00A504F7" w:rsidRPr="00853022">
        <w:rPr>
          <w:rFonts w:ascii="Times New Roman" w:hAnsi="Times New Roman"/>
          <w:sz w:val="28"/>
          <w:szCs w:val="28"/>
        </w:rPr>
        <w:t xml:space="preserve"> О</w:t>
      </w:r>
      <w:r w:rsidR="007718C1" w:rsidRPr="00853022">
        <w:rPr>
          <w:rFonts w:ascii="Times New Roman" w:hAnsi="Times New Roman"/>
          <w:sz w:val="28"/>
          <w:szCs w:val="28"/>
        </w:rPr>
        <w:t>О</w:t>
      </w:r>
      <w:r w:rsidR="00A504F7" w:rsidRPr="00853022">
        <w:rPr>
          <w:rFonts w:ascii="Times New Roman" w:hAnsi="Times New Roman"/>
          <w:sz w:val="28"/>
          <w:szCs w:val="28"/>
        </w:rPr>
        <w:t>Д</w:t>
      </w:r>
      <w:r w:rsidRPr="00853022">
        <w:rPr>
          <w:rFonts w:ascii="Times New Roman" w:hAnsi="Times New Roman"/>
          <w:sz w:val="28"/>
          <w:szCs w:val="28"/>
        </w:rPr>
        <w:t xml:space="preserve"> разработана Методика проведения независимой оценки качества </w:t>
      </w:r>
      <w:r w:rsidR="004A4550" w:rsidRPr="00853022">
        <w:rPr>
          <w:rFonts w:ascii="Times New Roman" w:hAnsi="Times New Roman"/>
          <w:sz w:val="28"/>
          <w:szCs w:val="28"/>
        </w:rPr>
        <w:t xml:space="preserve">условий осуществления </w:t>
      </w:r>
      <w:r w:rsidRPr="00853022">
        <w:rPr>
          <w:rFonts w:ascii="Times New Roman" w:hAnsi="Times New Roman"/>
          <w:sz w:val="28"/>
          <w:szCs w:val="28"/>
        </w:rPr>
        <w:t>образовательной деятельности (НОК</w:t>
      </w:r>
      <w:r w:rsidR="007718C1" w:rsidRPr="00853022">
        <w:rPr>
          <w:rFonts w:ascii="Times New Roman" w:hAnsi="Times New Roman"/>
          <w:sz w:val="28"/>
          <w:szCs w:val="28"/>
        </w:rPr>
        <w:t>У</w:t>
      </w:r>
      <w:r w:rsidRPr="00853022">
        <w:rPr>
          <w:rFonts w:ascii="Times New Roman" w:hAnsi="Times New Roman"/>
          <w:sz w:val="28"/>
          <w:szCs w:val="28"/>
        </w:rPr>
        <w:t xml:space="preserve"> О</w:t>
      </w:r>
      <w:r w:rsidR="007718C1" w:rsidRPr="00853022">
        <w:rPr>
          <w:rFonts w:ascii="Times New Roman" w:hAnsi="Times New Roman"/>
          <w:sz w:val="28"/>
          <w:szCs w:val="28"/>
        </w:rPr>
        <w:t>О</w:t>
      </w:r>
      <w:r w:rsidRPr="00853022">
        <w:rPr>
          <w:rFonts w:ascii="Times New Roman" w:hAnsi="Times New Roman"/>
          <w:sz w:val="28"/>
          <w:szCs w:val="28"/>
        </w:rPr>
        <w:t>Д) организаций, осуществляющих образовательную деятельность.</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Методика предполагает следующий порядок проведения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 xml:space="preserve">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1B5096" w:rsidRPr="00853022" w:rsidRDefault="001B5096" w:rsidP="001B5096">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(общая характеристика объектов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853022">
        <w:rPr>
          <w:rFonts w:ascii="Times New Roman" w:hAnsi="Times New Roman"/>
          <w:sz w:val="28"/>
          <w:szCs w:val="28"/>
        </w:rPr>
        <w:t>.</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853022" w:rsidRDefault="001B5096" w:rsidP="001B5096">
      <w:pPr>
        <w:spacing w:after="0" w:line="360" w:lineRule="auto"/>
        <w:ind w:firstLine="709"/>
        <w:jc w:val="both"/>
        <w:rPr>
          <w:rFonts w:ascii="Times New Roman" w:hAnsi="Times New Roman"/>
          <w:sz w:val="28"/>
          <w:szCs w:val="28"/>
        </w:rPr>
      </w:pPr>
      <w:r w:rsidRPr="00853022">
        <w:rPr>
          <w:rFonts w:ascii="Times New Roman" w:hAnsi="Times New Roman"/>
          <w:sz w:val="28"/>
          <w:szCs w:val="28"/>
        </w:rPr>
        <w:t>Для мониторинга сайтов используется перечень сведений об образовательн</w:t>
      </w:r>
      <w:r w:rsidR="00852DF8" w:rsidRPr="00853022">
        <w:rPr>
          <w:rFonts w:ascii="Times New Roman" w:hAnsi="Times New Roman"/>
          <w:sz w:val="28"/>
          <w:szCs w:val="28"/>
        </w:rPr>
        <w:t>ой</w:t>
      </w:r>
      <w:r w:rsidRPr="00853022">
        <w:rPr>
          <w:rFonts w:ascii="Times New Roman" w:hAnsi="Times New Roman"/>
          <w:sz w:val="28"/>
          <w:szCs w:val="28"/>
        </w:rPr>
        <w:t xml:space="preserve"> организаци</w:t>
      </w:r>
      <w:r w:rsidR="00852DF8" w:rsidRPr="00853022">
        <w:rPr>
          <w:rFonts w:ascii="Times New Roman" w:hAnsi="Times New Roman"/>
          <w:sz w:val="28"/>
          <w:szCs w:val="28"/>
        </w:rPr>
        <w:t>и</w:t>
      </w:r>
      <w:r w:rsidRPr="00853022">
        <w:rPr>
          <w:rFonts w:ascii="Times New Roman" w:hAnsi="Times New Roman"/>
          <w:sz w:val="28"/>
          <w:szCs w:val="28"/>
        </w:rPr>
        <w:t>, которые должны быть представлены на ее официальном сайте (Приложение</w:t>
      </w:r>
      <w:r w:rsidR="0086251B" w:rsidRPr="00853022">
        <w:rPr>
          <w:rFonts w:ascii="Times New Roman" w:hAnsi="Times New Roman"/>
          <w:sz w:val="28"/>
          <w:szCs w:val="28"/>
        </w:rPr>
        <w:t xml:space="preserve"> </w:t>
      </w:r>
      <w:r w:rsidRPr="00853022">
        <w:rPr>
          <w:rFonts w:ascii="Times New Roman" w:hAnsi="Times New Roman"/>
          <w:sz w:val="28"/>
          <w:szCs w:val="28"/>
        </w:rPr>
        <w:t xml:space="preserve">2). Балльная оценка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w:t>
      </w:r>
      <w:r w:rsidR="006045FC" w:rsidRPr="00853022">
        <w:rPr>
          <w:rFonts w:ascii="Times New Roman" w:hAnsi="Times New Roman"/>
          <w:sz w:val="28"/>
          <w:szCs w:val="28"/>
        </w:rPr>
        <w:t>лам, изложенным в Приложении 2</w:t>
      </w:r>
      <w:r w:rsidRPr="00853022">
        <w:rPr>
          <w:rFonts w:ascii="Times New Roman" w:hAnsi="Times New Roman"/>
          <w:sz w:val="28"/>
          <w:szCs w:val="28"/>
        </w:rPr>
        <w:t>.</w:t>
      </w:r>
    </w:p>
    <w:p w:rsidR="00C900EF" w:rsidRPr="00853022" w:rsidRDefault="001B5096"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853022">
        <w:rPr>
          <w:rFonts w:ascii="Times New Roman" w:hAnsi="Times New Roman"/>
          <w:sz w:val="28"/>
          <w:szCs w:val="28"/>
        </w:rPr>
        <w:br w:type="page"/>
      </w:r>
    </w:p>
    <w:p w:rsidR="00C900EF" w:rsidRPr="00853022" w:rsidRDefault="00E20C47" w:rsidP="00C900EF">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14:anchorId="209F8E16" wp14:editId="241AAC53">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853022" w:rsidRDefault="00C900EF" w:rsidP="00C900EF">
      <w:pPr>
        <w:spacing w:after="0" w:line="360" w:lineRule="auto"/>
        <w:ind w:firstLine="709"/>
        <w:jc w:val="both"/>
        <w:rPr>
          <w:rFonts w:ascii="Times New Roman" w:hAnsi="Times New Roman"/>
          <w:sz w:val="28"/>
          <w:szCs w:val="28"/>
        </w:rPr>
      </w:pPr>
    </w:p>
    <w:p w:rsidR="001B5096"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t>Рисунок 1 – Порядок проведения независимой оценки качества</w:t>
      </w:r>
      <w:r w:rsidR="001B5096" w:rsidRPr="00853022">
        <w:rPr>
          <w:rFonts w:ascii="Times New Roman" w:hAnsi="Times New Roman"/>
          <w:sz w:val="28"/>
          <w:szCs w:val="28"/>
        </w:rPr>
        <w:t xml:space="preserve"> </w:t>
      </w:r>
      <w:r w:rsidR="007718C1" w:rsidRPr="00853022">
        <w:rPr>
          <w:rFonts w:ascii="Times New Roman" w:hAnsi="Times New Roman"/>
          <w:sz w:val="28"/>
          <w:szCs w:val="28"/>
        </w:rPr>
        <w:t>условий осуществления образовательной деятельности</w:t>
      </w:r>
    </w:p>
    <w:p w:rsidR="00C900EF" w:rsidRPr="00853022" w:rsidRDefault="00C900EF" w:rsidP="00C900EF">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w:t>
      </w:r>
      <w:r w:rsidR="00E20EE8" w:rsidRPr="00853022">
        <w:rPr>
          <w:rFonts w:ascii="Times New Roman" w:hAnsi="Times New Roman"/>
          <w:sz w:val="28"/>
          <w:szCs w:val="28"/>
        </w:rPr>
        <w:t>ям</w:t>
      </w:r>
      <w:r w:rsidRPr="00853022">
        <w:rPr>
          <w:rFonts w:ascii="Times New Roman" w:hAnsi="Times New Roman"/>
          <w:sz w:val="28"/>
          <w:szCs w:val="28"/>
        </w:rPr>
        <w:t>, объединенн</w:t>
      </w:r>
      <w:r w:rsidR="00E20EE8" w:rsidRPr="00853022">
        <w:rPr>
          <w:rFonts w:ascii="Times New Roman" w:hAnsi="Times New Roman"/>
          <w:sz w:val="28"/>
          <w:szCs w:val="28"/>
        </w:rPr>
        <w:t>ым</w:t>
      </w:r>
      <w:r w:rsidRPr="00853022">
        <w:rPr>
          <w:rFonts w:ascii="Times New Roman" w:hAnsi="Times New Roman"/>
          <w:sz w:val="28"/>
          <w:szCs w:val="28"/>
        </w:rPr>
        <w:t xml:space="preserve"> в 7 групп, характеризующ</w:t>
      </w:r>
      <w:r w:rsidR="00E20EE8" w:rsidRPr="00853022">
        <w:rPr>
          <w:rFonts w:ascii="Times New Roman" w:hAnsi="Times New Roman"/>
          <w:sz w:val="28"/>
          <w:szCs w:val="28"/>
        </w:rPr>
        <w:t>и</w:t>
      </w:r>
      <w:r w:rsidRPr="0085302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853022">
        <w:rPr>
          <w:rFonts w:ascii="Times New Roman" w:hAnsi="Times New Roman"/>
          <w:sz w:val="28"/>
          <w:szCs w:val="28"/>
        </w:rPr>
        <w:t xml:space="preserve">о работе </w:t>
      </w:r>
      <w:r w:rsidRPr="00853022">
        <w:rPr>
          <w:rFonts w:ascii="Times New Roman" w:hAnsi="Times New Roman"/>
          <w:sz w:val="28"/>
          <w:szCs w:val="28"/>
        </w:rPr>
        <w:t>образовательной организации.</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w:t>
      </w:r>
      <w:r w:rsidR="00852DF8" w:rsidRPr="00853022">
        <w:rPr>
          <w:rFonts w:ascii="Times New Roman" w:hAnsi="Times New Roman"/>
          <w:sz w:val="28"/>
          <w:szCs w:val="28"/>
        </w:rPr>
        <w:t>сти образовательных организаций, полученная с их официальных сайтов.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C900EF" w:rsidRPr="00853022" w:rsidRDefault="00852DF8"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w:t>
      </w:r>
      <w:r w:rsidR="00C900EF" w:rsidRPr="00853022">
        <w:rPr>
          <w:rFonts w:ascii="Times New Roman" w:hAnsi="Times New Roman"/>
          <w:sz w:val="28"/>
          <w:szCs w:val="28"/>
          <w:lang w:val="en-US"/>
        </w:rPr>
        <w:t>V</w:t>
      </w:r>
      <w:r w:rsidR="00C900EF"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853022" w:rsidRDefault="00E84BFA"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V</w:t>
      </w:r>
      <w:r w:rsidRPr="00853022">
        <w:rPr>
          <w:rFonts w:ascii="Times New Roman" w:hAnsi="Times New Roman"/>
          <w:sz w:val="28"/>
          <w:szCs w:val="28"/>
        </w:rPr>
        <w:t xml:space="preserve">. Ранжирование образовательных организаций по показателям, характеризующим </w:t>
      </w:r>
      <w:r w:rsidR="007718C1" w:rsidRPr="00853022">
        <w:rPr>
          <w:rFonts w:ascii="Times New Roman" w:hAnsi="Times New Roman"/>
          <w:sz w:val="28"/>
          <w:szCs w:val="28"/>
        </w:rPr>
        <w:t xml:space="preserve">удовлетворенность условиями </w:t>
      </w:r>
      <w:r w:rsidR="00853022"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(Приложение 1) – </w:t>
      </w:r>
      <w:r w:rsidR="007718C1" w:rsidRPr="00853022">
        <w:rPr>
          <w:rFonts w:ascii="Times New Roman" w:hAnsi="Times New Roman"/>
          <w:sz w:val="28"/>
          <w:szCs w:val="28"/>
        </w:rPr>
        <w:t xml:space="preserve">удовлетворенность условиями </w:t>
      </w:r>
      <w:r w:rsidR="009A1C19" w:rsidRPr="00853022">
        <w:rPr>
          <w:rFonts w:ascii="Times New Roman" w:hAnsi="Times New Roman"/>
          <w:sz w:val="28"/>
          <w:szCs w:val="28"/>
        </w:rPr>
        <w:t>осуществления</w:t>
      </w:r>
      <w:r w:rsidR="007718C1" w:rsidRPr="00853022">
        <w:rPr>
          <w:rFonts w:ascii="Times New Roman" w:hAnsi="Times New Roman"/>
          <w:sz w:val="28"/>
          <w:szCs w:val="28"/>
        </w:rPr>
        <w:t xml:space="preserve"> образовательной деятельности образовательны</w:t>
      </w:r>
      <w:r w:rsidR="009A1C19" w:rsidRPr="00853022">
        <w:rPr>
          <w:rFonts w:ascii="Times New Roman" w:hAnsi="Times New Roman"/>
          <w:sz w:val="28"/>
          <w:szCs w:val="28"/>
        </w:rPr>
        <w:t>ми</w:t>
      </w:r>
      <w:r w:rsidR="007718C1" w:rsidRPr="00853022">
        <w:rPr>
          <w:rFonts w:ascii="Times New Roman" w:hAnsi="Times New Roman"/>
          <w:sz w:val="28"/>
          <w:szCs w:val="28"/>
        </w:rPr>
        <w:t xml:space="preserve"> организаци</w:t>
      </w:r>
      <w:r w:rsidR="009A1C19" w:rsidRPr="00853022">
        <w:rPr>
          <w:rFonts w:ascii="Times New Roman" w:hAnsi="Times New Roman"/>
          <w:sz w:val="28"/>
          <w:szCs w:val="28"/>
        </w:rPr>
        <w:t>ями</w:t>
      </w:r>
      <w:r w:rsidR="007718C1" w:rsidRPr="00853022">
        <w:rPr>
          <w:rFonts w:ascii="Times New Roman" w:hAnsi="Times New Roman"/>
          <w:sz w:val="28"/>
          <w:szCs w:val="28"/>
        </w:rPr>
        <w:t>.</w:t>
      </w:r>
    </w:p>
    <w:p w:rsidR="00C900EF" w:rsidRPr="00853022" w:rsidRDefault="00C900EF" w:rsidP="00C900EF">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853022">
        <w:rPr>
          <w:rFonts w:ascii="Times New Roman" w:hAnsi="Times New Roman"/>
          <w:sz w:val="28"/>
          <w:szCs w:val="28"/>
        </w:rPr>
        <w:t xml:space="preserve">условиями </w:t>
      </w:r>
      <w:r w:rsidRPr="00853022">
        <w:rPr>
          <w:rFonts w:ascii="Times New Roman" w:hAnsi="Times New Roman"/>
          <w:sz w:val="28"/>
          <w:szCs w:val="28"/>
        </w:rPr>
        <w:t>предоставле</w:t>
      </w:r>
      <w:r w:rsidR="007718C1" w:rsidRPr="00853022">
        <w:rPr>
          <w:rFonts w:ascii="Times New Roman" w:hAnsi="Times New Roman"/>
          <w:sz w:val="28"/>
          <w:szCs w:val="28"/>
        </w:rPr>
        <w:t>ния</w:t>
      </w:r>
      <w:r w:rsidRPr="00853022">
        <w:rPr>
          <w:rFonts w:ascii="Times New Roman" w:hAnsi="Times New Roman"/>
          <w:sz w:val="28"/>
          <w:szCs w:val="28"/>
        </w:rPr>
        <w:t xml:space="preserve"> образовательных услуг.</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00852DF8"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00852DF8" w:rsidRPr="00853022">
        <w:rPr>
          <w:rFonts w:ascii="Times New Roman" w:hAnsi="Times New Roman"/>
          <w:sz w:val="28"/>
          <w:szCs w:val="28"/>
          <w:lang w:val="en-US"/>
        </w:rPr>
        <w:t>C</w:t>
      </w:r>
      <w:r w:rsidRPr="00853022">
        <w:rPr>
          <w:rFonts w:ascii="Times New Roman" w:hAnsi="Times New Roman"/>
          <w:sz w:val="28"/>
          <w:szCs w:val="28"/>
        </w:rPr>
        <w:t xml:space="preserve"> и </w:t>
      </w:r>
      <w:r w:rsidR="00852DF8"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853022" w:rsidTr="00E84BFA">
        <w:tc>
          <w:tcPr>
            <w:tcW w:w="6946" w:type="dxa"/>
          </w:tcPr>
          <w:p w:rsidR="00E84BFA" w:rsidRPr="00853022" w:rsidRDefault="00BC6A33"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853022" w:rsidRDefault="00E84BFA" w:rsidP="00E84BFA">
            <w:pPr>
              <w:spacing w:after="0" w:line="240" w:lineRule="auto"/>
              <w:jc w:val="center"/>
              <w:rPr>
                <w:rFonts w:ascii="Times New Roman" w:hAnsi="Times New Roman"/>
                <w:sz w:val="28"/>
                <w:szCs w:val="28"/>
              </w:rPr>
            </w:pPr>
            <w:r w:rsidRPr="00853022">
              <w:rPr>
                <w:rFonts w:ascii="Times New Roman" w:hAnsi="Times New Roman"/>
                <w:sz w:val="28"/>
                <w:szCs w:val="28"/>
              </w:rPr>
              <w:t>(1)</w:t>
            </w:r>
          </w:p>
        </w:tc>
      </w:tr>
    </w:tbl>
    <w:p w:rsidR="00E84BFA" w:rsidRPr="0085302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00977B4C"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E84BFA" w:rsidRPr="00853022" w:rsidRDefault="00E84BFA" w:rsidP="00E84BFA">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853022">
        <w:rPr>
          <w:rFonts w:ascii="Times New Roman" w:hAnsi="Times New Roman"/>
          <w:sz w:val="28"/>
          <w:szCs w:val="28"/>
          <w:lang w:val="en-US"/>
        </w:rPr>
        <w:t>C</w:t>
      </w:r>
      <w:r w:rsidRPr="00853022">
        <w:rPr>
          <w:rFonts w:ascii="Times New Roman" w:hAnsi="Times New Roman"/>
          <w:sz w:val="28"/>
          <w:szCs w:val="28"/>
        </w:rPr>
        <w:t xml:space="preserve">, </w:t>
      </w:r>
      <w:r w:rsidR="00852DF8"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853022" w:rsidRDefault="001C58DD" w:rsidP="001C58DD">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00852DF8"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00852DF8"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w:t>
      </w:r>
      <w:r w:rsidR="00582589" w:rsidRPr="00853022">
        <w:rPr>
          <w:rFonts w:ascii="Times New Roman" w:hAnsi="Times New Roman"/>
          <w:color w:val="000000" w:themeColor="text1"/>
          <w:sz w:val="28"/>
          <w:szCs w:val="28"/>
        </w:rPr>
        <w:t xml:space="preserve">рамках </w:t>
      </w:r>
      <w:r w:rsidRPr="00853022">
        <w:rPr>
          <w:rFonts w:ascii="Times New Roman" w:hAnsi="Times New Roman"/>
          <w:color w:val="000000" w:themeColor="text1"/>
          <w:sz w:val="28"/>
          <w:szCs w:val="28"/>
        </w:rPr>
        <w:t>проводимого социологического исследования.</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выявить оценку родителями школьников качества</w:t>
      </w:r>
      <w:r w:rsidR="007718C1" w:rsidRPr="00853022">
        <w:rPr>
          <w:rFonts w:ascii="Times New Roman" w:hAnsi="Times New Roman"/>
          <w:color w:val="000000" w:themeColor="text1"/>
          <w:sz w:val="28"/>
          <w:szCs w:val="28"/>
        </w:rPr>
        <w:t xml:space="preserve"> </w:t>
      </w:r>
      <w:r w:rsidR="00853022" w:rsidRPr="00853022">
        <w:rPr>
          <w:rFonts w:ascii="Times New Roman" w:hAnsi="Times New Roman"/>
          <w:color w:val="000000" w:themeColor="text1"/>
          <w:sz w:val="28"/>
          <w:szCs w:val="28"/>
        </w:rPr>
        <w:t xml:space="preserve">условий оказания </w:t>
      </w:r>
      <w:r w:rsidRPr="00853022">
        <w:rPr>
          <w:rFonts w:ascii="Times New Roman" w:hAnsi="Times New Roman"/>
          <w:color w:val="000000" w:themeColor="text1"/>
          <w:sz w:val="28"/>
          <w:szCs w:val="28"/>
        </w:rPr>
        <w:t xml:space="preserve">образовательных услуг, предоставляемых образовательными организациями </w:t>
      </w:r>
      <w:r w:rsidR="004111B5">
        <w:rPr>
          <w:rFonts w:ascii="Times New Roman" w:hAnsi="Times New Roman"/>
          <w:color w:val="000000" w:themeColor="text1"/>
          <w:sz w:val="28"/>
          <w:szCs w:val="28"/>
        </w:rPr>
        <w:t>Зерноградского</w:t>
      </w:r>
      <w:r w:rsidR="00230873">
        <w:rPr>
          <w:rFonts w:ascii="Times New Roman" w:hAnsi="Times New Roman"/>
          <w:color w:val="000000" w:themeColor="text1"/>
          <w:sz w:val="28"/>
          <w:szCs w:val="28"/>
        </w:rPr>
        <w:t xml:space="preserve"> района </w:t>
      </w:r>
      <w:r w:rsidRPr="00853022">
        <w:rPr>
          <w:rFonts w:ascii="Times New Roman" w:hAnsi="Times New Roman"/>
          <w:color w:val="000000" w:themeColor="text1"/>
          <w:sz w:val="28"/>
          <w:szCs w:val="28"/>
        </w:rPr>
        <w:t>Ростовской области.</w:t>
      </w:r>
    </w:p>
    <w:p w:rsidR="008003B7" w:rsidRPr="00853022" w:rsidRDefault="008003B7" w:rsidP="008003B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853022" w:rsidRDefault="008003B7" w:rsidP="008003B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r w:rsidR="000A4A74" w:rsidRPr="00853022">
        <w:rPr>
          <w:rFonts w:ascii="Times New Roman" w:hAnsi="Times New Roman"/>
          <w:color w:val="000000" w:themeColor="text1"/>
          <w:sz w:val="28"/>
          <w:szCs w:val="28"/>
        </w:rPr>
        <w:t>.</w:t>
      </w:r>
    </w:p>
    <w:p w:rsidR="00C900EF" w:rsidRPr="00853022" w:rsidRDefault="00F67D64"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Оператор проведения НОК</w:t>
      </w:r>
      <w:r w:rsidR="007718C1" w:rsidRPr="00853022">
        <w:rPr>
          <w:rFonts w:ascii="Times New Roman" w:hAnsi="Times New Roman"/>
          <w:color w:val="000000" w:themeColor="text1"/>
          <w:sz w:val="28"/>
          <w:szCs w:val="28"/>
        </w:rPr>
        <w:t>У</w:t>
      </w:r>
      <w:r w:rsidR="00042DC6"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О</w:t>
      </w:r>
      <w:r w:rsidR="007718C1" w:rsidRPr="00853022">
        <w:rPr>
          <w:rFonts w:ascii="Times New Roman" w:hAnsi="Times New Roman"/>
          <w:color w:val="000000" w:themeColor="text1"/>
          <w:sz w:val="28"/>
          <w:szCs w:val="28"/>
        </w:rPr>
        <w:t>О</w:t>
      </w:r>
      <w:r w:rsidR="00042DC6" w:rsidRPr="00853022">
        <w:rPr>
          <w:rFonts w:ascii="Times New Roman" w:hAnsi="Times New Roman"/>
          <w:color w:val="000000" w:themeColor="text1"/>
          <w:sz w:val="28"/>
          <w:szCs w:val="28"/>
        </w:rPr>
        <w:t>Д</w:t>
      </w:r>
      <w:r w:rsidRPr="00853022">
        <w:rPr>
          <w:rFonts w:ascii="Times New Roman" w:hAnsi="Times New Roman"/>
          <w:color w:val="000000" w:themeColor="text1"/>
          <w:sz w:val="28"/>
          <w:szCs w:val="28"/>
        </w:rPr>
        <w:t xml:space="preserve"> на основе полученных на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w:t>
      </w:r>
      <w:r w:rsidR="007718C1" w:rsidRPr="00853022">
        <w:rPr>
          <w:rFonts w:ascii="Times New Roman" w:hAnsi="Times New Roman"/>
          <w:color w:val="000000" w:themeColor="text1"/>
          <w:sz w:val="28"/>
          <w:szCs w:val="28"/>
        </w:rPr>
        <w:t>У</w:t>
      </w:r>
      <w:r w:rsidRPr="00853022">
        <w:rPr>
          <w:rFonts w:ascii="Times New Roman" w:hAnsi="Times New Roman"/>
          <w:color w:val="000000" w:themeColor="text1"/>
          <w:sz w:val="28"/>
          <w:szCs w:val="28"/>
        </w:rPr>
        <w:t xml:space="preserve"> О</w:t>
      </w:r>
      <w:r w:rsidR="007718C1" w:rsidRPr="00853022">
        <w:rPr>
          <w:rFonts w:ascii="Times New Roman" w:hAnsi="Times New Roman"/>
          <w:color w:val="000000" w:themeColor="text1"/>
          <w:sz w:val="28"/>
          <w:szCs w:val="28"/>
        </w:rPr>
        <w:t>О</w:t>
      </w:r>
      <w:r w:rsidRPr="00853022">
        <w:rPr>
          <w:rFonts w:ascii="Times New Roman" w:hAnsi="Times New Roman"/>
          <w:color w:val="000000" w:themeColor="text1"/>
          <w:sz w:val="28"/>
          <w:szCs w:val="28"/>
        </w:rPr>
        <w:t>Д данные.</w:t>
      </w:r>
    </w:p>
    <w:p w:rsidR="00C900EF" w:rsidRPr="00853022" w:rsidRDefault="00C900EF" w:rsidP="00C900E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085163" w:rsidRPr="00853022" w:rsidRDefault="00085163" w:rsidP="00085163">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 </w:t>
      </w:r>
      <w:r w:rsidR="00852DF8" w:rsidRPr="00853022">
        <w:rPr>
          <w:rFonts w:ascii="Times New Roman" w:hAnsi="Times New Roman"/>
          <w:color w:val="000000" w:themeColor="text1"/>
          <w:sz w:val="28"/>
          <w:szCs w:val="28"/>
        </w:rPr>
        <w:t>Передает р</w:t>
      </w:r>
      <w:r w:rsidRPr="00853022">
        <w:rPr>
          <w:rFonts w:ascii="Times New Roman" w:hAnsi="Times New Roman"/>
          <w:color w:val="000000" w:themeColor="text1"/>
          <w:sz w:val="28"/>
          <w:szCs w:val="28"/>
        </w:rPr>
        <w:t>езультаты независимой оценки на рассмотрение заказчика (-ов) исследования.</w:t>
      </w:r>
    </w:p>
    <w:p w:rsidR="00852DF8" w:rsidRPr="00853022" w:rsidRDefault="00EC2CF5" w:rsidP="00085163">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 xml:space="preserve">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227C83" w:rsidRPr="00853022" w:rsidRDefault="00227C83" w:rsidP="00085163">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597C8A"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3" w:name="_Toc516314408"/>
      <w:r w:rsidRPr="00853022">
        <w:rPr>
          <w:rFonts w:ascii="Times New Roman" w:eastAsia="Times New Roman" w:hAnsi="Times New Roman"/>
          <w:b/>
          <w:bCs/>
          <w:sz w:val="28"/>
          <w:szCs w:val="28"/>
          <w:lang w:val="x-none" w:eastAsia="x-none"/>
        </w:rPr>
        <w:lastRenderedPageBreak/>
        <w:t xml:space="preserve">1. Общая характеристика объектов независимой оценки качества </w:t>
      </w:r>
      <w:r w:rsidR="007718C1" w:rsidRPr="00853022">
        <w:rPr>
          <w:rFonts w:ascii="Times New Roman" w:eastAsia="Times New Roman" w:hAnsi="Times New Roman"/>
          <w:b/>
          <w:bCs/>
          <w:sz w:val="28"/>
          <w:szCs w:val="28"/>
          <w:lang w:eastAsia="x-none"/>
        </w:rPr>
        <w:t xml:space="preserve">условий осуществления </w:t>
      </w:r>
      <w:r w:rsidRPr="00853022">
        <w:rPr>
          <w:rFonts w:ascii="Times New Roman" w:eastAsia="Times New Roman" w:hAnsi="Times New Roman"/>
          <w:b/>
          <w:bCs/>
          <w:sz w:val="28"/>
          <w:szCs w:val="28"/>
          <w:lang w:val="x-none" w:eastAsia="x-none"/>
        </w:rPr>
        <w:t>образовательной деятельности</w:t>
      </w:r>
      <w:bookmarkEnd w:id="3"/>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w:t>
      </w:r>
      <w:r w:rsidRPr="00853022">
        <w:rPr>
          <w:rFonts w:ascii="Times New Roman" w:hAnsi="Times New Roman"/>
          <w:sz w:val="28"/>
          <w:szCs w:val="28"/>
        </w:rPr>
        <w:t xml:space="preserve">образовательной деятельности проведена в следующих образовательных </w:t>
      </w:r>
      <w:r w:rsidR="00455FB9" w:rsidRPr="00853022">
        <w:rPr>
          <w:rFonts w:ascii="Times New Roman" w:hAnsi="Times New Roman"/>
          <w:sz w:val="28"/>
          <w:szCs w:val="28"/>
        </w:rPr>
        <w:t>организациях</w:t>
      </w:r>
      <w:r w:rsidRPr="00853022">
        <w:rPr>
          <w:rFonts w:ascii="Times New Roman" w:hAnsi="Times New Roman"/>
          <w:sz w:val="28"/>
          <w:szCs w:val="28"/>
        </w:rPr>
        <w:t xml:space="preserve"> (таблица 1.1):</w:t>
      </w:r>
    </w:p>
    <w:p w:rsidR="003A6168" w:rsidRPr="00853022" w:rsidRDefault="003A6168" w:rsidP="003A6168">
      <w:pPr>
        <w:spacing w:after="0" w:line="360" w:lineRule="auto"/>
        <w:ind w:firstLine="709"/>
        <w:jc w:val="both"/>
        <w:rPr>
          <w:rFonts w:ascii="Times New Roman" w:hAnsi="Times New Roman"/>
          <w:sz w:val="28"/>
          <w:szCs w:val="28"/>
        </w:rPr>
      </w:pPr>
    </w:p>
    <w:p w:rsidR="007718C1" w:rsidRPr="00853022" w:rsidRDefault="007718C1" w:rsidP="003A6168">
      <w:pPr>
        <w:spacing w:after="0" w:line="360" w:lineRule="auto"/>
        <w:ind w:firstLine="709"/>
        <w:jc w:val="both"/>
        <w:rPr>
          <w:rFonts w:ascii="Times New Roman" w:hAnsi="Times New Roman"/>
          <w:sz w:val="28"/>
          <w:szCs w:val="28"/>
        </w:rPr>
      </w:pPr>
    </w:p>
    <w:p w:rsidR="003A6168" w:rsidRPr="00853022" w:rsidRDefault="003A6168" w:rsidP="00D72D2D">
      <w:pPr>
        <w:spacing w:after="0"/>
        <w:jc w:val="center"/>
        <w:rPr>
          <w:rFonts w:ascii="Times New Roman" w:hAnsi="Times New Roman"/>
          <w:sz w:val="28"/>
          <w:szCs w:val="28"/>
        </w:rPr>
      </w:pPr>
      <w:r w:rsidRPr="00853022">
        <w:rPr>
          <w:rFonts w:ascii="Times New Roman" w:hAnsi="Times New Roman"/>
          <w:sz w:val="28"/>
          <w:szCs w:val="28"/>
        </w:rPr>
        <w:t>Таблица 1.1 –</w:t>
      </w:r>
      <w:r w:rsidR="00E17FDF" w:rsidRPr="00853022">
        <w:rPr>
          <w:rFonts w:ascii="Times New Roman" w:hAnsi="Times New Roman"/>
          <w:sz w:val="28"/>
          <w:szCs w:val="28"/>
        </w:rPr>
        <w:t xml:space="preserve"> О</w:t>
      </w:r>
      <w:r w:rsidRPr="00853022">
        <w:rPr>
          <w:rFonts w:ascii="Times New Roman" w:hAnsi="Times New Roman"/>
          <w:sz w:val="28"/>
          <w:szCs w:val="28"/>
        </w:rPr>
        <w:t xml:space="preserve">бщеобразовательные школы </w:t>
      </w:r>
      <w:r w:rsidR="00F62EBF">
        <w:rPr>
          <w:rFonts w:ascii="Times New Roman" w:hAnsi="Times New Roman"/>
          <w:sz w:val="28"/>
          <w:szCs w:val="28"/>
        </w:rPr>
        <w:t>Зерноградского</w:t>
      </w:r>
      <w:r w:rsidR="00085163" w:rsidRPr="00853022">
        <w:rPr>
          <w:rFonts w:ascii="Times New Roman" w:hAnsi="Times New Roman"/>
          <w:sz w:val="28"/>
          <w:szCs w:val="28"/>
        </w:rPr>
        <w:t xml:space="preserve"> района </w:t>
      </w:r>
      <w:r w:rsidRPr="00853022">
        <w:rPr>
          <w:rFonts w:ascii="Times New Roman" w:hAnsi="Times New Roman"/>
          <w:sz w:val="28"/>
          <w:szCs w:val="28"/>
        </w:rPr>
        <w:t xml:space="preserve">Ростовской области, участвовавшие в независимой оценке качества </w:t>
      </w:r>
      <w:r w:rsidR="007718C1" w:rsidRPr="0085302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085163" w:rsidRPr="00853022" w:rsidTr="008342D9">
        <w:tc>
          <w:tcPr>
            <w:tcW w:w="709"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 п/п</w:t>
            </w:r>
          </w:p>
        </w:tc>
        <w:tc>
          <w:tcPr>
            <w:tcW w:w="5563" w:type="dxa"/>
            <w:shd w:val="clear" w:color="auto" w:fill="auto"/>
            <w:vAlign w:val="center"/>
          </w:tcPr>
          <w:p w:rsidR="00085163" w:rsidRPr="00853022" w:rsidRDefault="00085163" w:rsidP="008342D9">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853022" w:rsidRDefault="00085163" w:rsidP="00085163">
            <w:pPr>
              <w:spacing w:after="0" w:line="240" w:lineRule="auto"/>
              <w:jc w:val="center"/>
              <w:rPr>
                <w:rFonts w:ascii="Times New Roman" w:hAnsi="Times New Roman"/>
                <w:sz w:val="24"/>
                <w:szCs w:val="24"/>
              </w:rPr>
            </w:pPr>
            <w:r w:rsidRPr="00853022">
              <w:rPr>
                <w:rFonts w:ascii="Times New Roman" w:eastAsia="Times New Roman" w:hAnsi="Times New Roman"/>
                <w:b/>
                <w:sz w:val="24"/>
                <w:szCs w:val="24"/>
                <w:lang w:eastAsia="ru-RU"/>
              </w:rPr>
              <w:t>Общее количество учащихся</w:t>
            </w:r>
          </w:p>
        </w:tc>
      </w:tr>
      <w:tr w:rsidR="007718C1" w:rsidRPr="00853022" w:rsidTr="00E853E2">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1</w:t>
            </w:r>
          </w:p>
        </w:tc>
        <w:tc>
          <w:tcPr>
            <w:tcW w:w="5563" w:type="dxa"/>
            <w:shd w:val="clear" w:color="auto" w:fill="auto"/>
            <w:vAlign w:val="bottom"/>
          </w:tcPr>
          <w:p w:rsidR="007718C1" w:rsidRPr="00853022" w:rsidRDefault="00E853E2" w:rsidP="007718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3084" w:type="dxa"/>
            <w:shd w:val="clear" w:color="auto" w:fill="auto"/>
            <w:vAlign w:val="center"/>
          </w:tcPr>
          <w:p w:rsidR="007718C1" w:rsidRPr="00853022" w:rsidRDefault="00E853E2" w:rsidP="007718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w:t>
            </w:r>
          </w:p>
        </w:tc>
      </w:tr>
      <w:tr w:rsidR="007718C1" w:rsidRPr="00853022" w:rsidTr="00E853E2">
        <w:tc>
          <w:tcPr>
            <w:tcW w:w="709" w:type="dxa"/>
            <w:shd w:val="clear" w:color="auto" w:fill="auto"/>
            <w:vAlign w:val="center"/>
          </w:tcPr>
          <w:p w:rsidR="007718C1" w:rsidRPr="00853022" w:rsidRDefault="007718C1" w:rsidP="00085163">
            <w:pPr>
              <w:spacing w:after="0" w:line="240" w:lineRule="auto"/>
              <w:jc w:val="center"/>
              <w:rPr>
                <w:rFonts w:ascii="Times New Roman" w:hAnsi="Times New Roman"/>
                <w:sz w:val="24"/>
                <w:szCs w:val="24"/>
              </w:rPr>
            </w:pPr>
            <w:r w:rsidRPr="00853022">
              <w:rPr>
                <w:rFonts w:ascii="Times New Roman" w:hAnsi="Times New Roman"/>
                <w:sz w:val="24"/>
                <w:szCs w:val="24"/>
              </w:rPr>
              <w:t>2</w:t>
            </w:r>
          </w:p>
        </w:tc>
        <w:tc>
          <w:tcPr>
            <w:tcW w:w="5563" w:type="dxa"/>
            <w:shd w:val="clear" w:color="auto" w:fill="auto"/>
            <w:vAlign w:val="bottom"/>
          </w:tcPr>
          <w:p w:rsidR="007718C1" w:rsidRPr="00853022" w:rsidRDefault="00E853E2" w:rsidP="007718C1">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3084" w:type="dxa"/>
            <w:shd w:val="clear" w:color="auto" w:fill="auto"/>
            <w:vAlign w:val="center"/>
          </w:tcPr>
          <w:p w:rsidR="007718C1" w:rsidRPr="00853022" w:rsidRDefault="00E853E2" w:rsidP="007718C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p>
        </w:tc>
      </w:tr>
      <w:tr w:rsidR="007718C1" w:rsidRPr="00853022" w:rsidTr="002A5C6C">
        <w:tc>
          <w:tcPr>
            <w:tcW w:w="709" w:type="dxa"/>
            <w:shd w:val="clear" w:color="auto" w:fill="auto"/>
          </w:tcPr>
          <w:p w:rsidR="007718C1" w:rsidRPr="00853022" w:rsidRDefault="007718C1" w:rsidP="00085163">
            <w:pPr>
              <w:spacing w:after="0" w:line="240" w:lineRule="auto"/>
              <w:jc w:val="center"/>
              <w:rPr>
                <w:rFonts w:ascii="Times New Roman" w:hAnsi="Times New Roman"/>
                <w:sz w:val="24"/>
                <w:szCs w:val="24"/>
              </w:rPr>
            </w:pPr>
          </w:p>
        </w:tc>
        <w:tc>
          <w:tcPr>
            <w:tcW w:w="5563" w:type="dxa"/>
            <w:shd w:val="clear" w:color="auto" w:fill="auto"/>
          </w:tcPr>
          <w:p w:rsidR="007718C1" w:rsidRPr="00853022" w:rsidRDefault="007718C1" w:rsidP="00085163">
            <w:pPr>
              <w:spacing w:after="0" w:line="240" w:lineRule="auto"/>
              <w:jc w:val="both"/>
              <w:rPr>
                <w:rFonts w:ascii="Times New Roman" w:hAnsi="Times New Roman"/>
                <w:sz w:val="24"/>
                <w:szCs w:val="24"/>
              </w:rPr>
            </w:pPr>
            <w:r w:rsidRPr="00853022">
              <w:rPr>
                <w:rFonts w:ascii="Times New Roman" w:eastAsia="Times New Roman" w:hAnsi="Times New Roman"/>
                <w:b/>
                <w:sz w:val="24"/>
                <w:szCs w:val="24"/>
                <w:lang w:eastAsia="ru-RU"/>
              </w:rPr>
              <w:t>Итого</w:t>
            </w:r>
          </w:p>
        </w:tc>
        <w:tc>
          <w:tcPr>
            <w:tcW w:w="3084" w:type="dxa"/>
            <w:shd w:val="clear" w:color="auto" w:fill="auto"/>
            <w:vAlign w:val="bottom"/>
          </w:tcPr>
          <w:p w:rsidR="007718C1" w:rsidRPr="00853022" w:rsidRDefault="00E853E2" w:rsidP="0008516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704</w:t>
            </w:r>
          </w:p>
        </w:tc>
      </w:tr>
    </w:tbl>
    <w:p w:rsidR="003A6168" w:rsidRPr="00853022" w:rsidRDefault="003A6168" w:rsidP="007718C1">
      <w:pPr>
        <w:spacing w:after="0" w:line="360" w:lineRule="auto"/>
        <w:ind w:firstLine="709"/>
        <w:jc w:val="both"/>
        <w:rPr>
          <w:rFonts w:ascii="Times New Roman" w:hAnsi="Times New Roman"/>
          <w:sz w:val="28"/>
          <w:szCs w:val="28"/>
        </w:rPr>
      </w:pPr>
    </w:p>
    <w:p w:rsidR="003A6168" w:rsidRPr="00853022" w:rsidRDefault="003A6168" w:rsidP="003A6168">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w:t>
      </w:r>
      <w:r w:rsidR="007718C1" w:rsidRPr="00853022">
        <w:rPr>
          <w:rFonts w:ascii="Times New Roman" w:hAnsi="Times New Roman"/>
          <w:sz w:val="28"/>
          <w:szCs w:val="28"/>
        </w:rPr>
        <w:t xml:space="preserve">условий осуществления образовательной деятельности </w:t>
      </w:r>
      <w:r w:rsidRPr="00853022">
        <w:rPr>
          <w:rFonts w:ascii="Times New Roman" w:hAnsi="Times New Roman"/>
          <w:sz w:val="28"/>
          <w:szCs w:val="28"/>
        </w:rPr>
        <w:t xml:space="preserve">проведена в </w:t>
      </w:r>
      <w:r w:rsidR="00E853E2">
        <w:rPr>
          <w:rFonts w:ascii="Times New Roman" w:hAnsi="Times New Roman"/>
          <w:sz w:val="28"/>
          <w:szCs w:val="28"/>
        </w:rPr>
        <w:t>двух</w:t>
      </w:r>
      <w:r w:rsidR="0056690E" w:rsidRPr="00853022">
        <w:rPr>
          <w:rFonts w:ascii="Times New Roman" w:hAnsi="Times New Roman"/>
          <w:sz w:val="28"/>
          <w:szCs w:val="28"/>
        </w:rPr>
        <w:t xml:space="preserve"> </w:t>
      </w:r>
      <w:r w:rsidR="007718C1" w:rsidRPr="00853022">
        <w:rPr>
          <w:rFonts w:ascii="Times New Roman" w:hAnsi="Times New Roman"/>
          <w:sz w:val="28"/>
          <w:szCs w:val="28"/>
        </w:rPr>
        <w:t xml:space="preserve">средних </w:t>
      </w:r>
      <w:r w:rsidRPr="00853022">
        <w:rPr>
          <w:rFonts w:ascii="Times New Roman" w:hAnsi="Times New Roman"/>
          <w:sz w:val="28"/>
          <w:szCs w:val="28"/>
        </w:rPr>
        <w:t>общеобразовательных</w:t>
      </w:r>
      <w:r w:rsidR="00C75962" w:rsidRPr="00853022">
        <w:rPr>
          <w:rFonts w:ascii="Times New Roman" w:hAnsi="Times New Roman"/>
          <w:sz w:val="28"/>
          <w:szCs w:val="28"/>
        </w:rPr>
        <w:t xml:space="preserve"> </w:t>
      </w:r>
      <w:r w:rsidRPr="00853022">
        <w:rPr>
          <w:rFonts w:ascii="Times New Roman" w:hAnsi="Times New Roman"/>
          <w:sz w:val="28"/>
          <w:szCs w:val="28"/>
        </w:rPr>
        <w:t>школах</w:t>
      </w:r>
      <w:r w:rsidR="00085163" w:rsidRPr="00853022">
        <w:rPr>
          <w:rFonts w:ascii="Times New Roman" w:hAnsi="Times New Roman"/>
          <w:sz w:val="28"/>
          <w:szCs w:val="28"/>
        </w:rPr>
        <w:t xml:space="preserve"> </w:t>
      </w:r>
      <w:r w:rsidR="00E853E2">
        <w:rPr>
          <w:rFonts w:ascii="Times New Roman" w:hAnsi="Times New Roman"/>
          <w:sz w:val="28"/>
          <w:szCs w:val="28"/>
        </w:rPr>
        <w:t>Зерноградского</w:t>
      </w:r>
      <w:r w:rsidR="00085163" w:rsidRPr="00853022">
        <w:rPr>
          <w:rFonts w:ascii="Times New Roman" w:hAnsi="Times New Roman"/>
          <w:sz w:val="28"/>
          <w:szCs w:val="28"/>
        </w:rPr>
        <w:t xml:space="preserve"> района</w:t>
      </w:r>
      <w:r w:rsidRPr="00853022">
        <w:rPr>
          <w:rFonts w:ascii="Times New Roman" w:hAnsi="Times New Roman"/>
          <w:sz w:val="28"/>
          <w:szCs w:val="28"/>
        </w:rPr>
        <w:t xml:space="preserve"> Ростовской области.</w:t>
      </w:r>
    </w:p>
    <w:p w:rsidR="0093785D" w:rsidRPr="00853022" w:rsidRDefault="0093785D">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D72D2D">
      <w:pPr>
        <w:keepNext/>
        <w:keepLines/>
        <w:spacing w:after="0"/>
        <w:jc w:val="center"/>
        <w:outlineLvl w:val="0"/>
        <w:rPr>
          <w:rFonts w:ascii="Times New Roman" w:eastAsia="Times New Roman" w:hAnsi="Times New Roman"/>
          <w:b/>
          <w:bCs/>
          <w:sz w:val="28"/>
          <w:szCs w:val="28"/>
          <w:lang w:val="x-none" w:eastAsia="x-none"/>
        </w:rPr>
      </w:pPr>
      <w:bookmarkStart w:id="4" w:name="_Toc455479800"/>
      <w:bookmarkStart w:id="5" w:name="_Toc516314409"/>
      <w:r w:rsidRPr="00853022">
        <w:rPr>
          <w:rFonts w:ascii="Times New Roman" w:eastAsia="Times New Roman" w:hAnsi="Times New Roman"/>
          <w:b/>
          <w:bCs/>
          <w:sz w:val="28"/>
          <w:szCs w:val="28"/>
          <w:lang w:val="x-none" w:eastAsia="x-none"/>
        </w:rPr>
        <w:lastRenderedPageBreak/>
        <w:t>2</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открытости и доступности информации о деятельности </w:t>
      </w:r>
      <w:bookmarkEnd w:id="4"/>
      <w:r w:rsidRPr="00853022">
        <w:rPr>
          <w:rFonts w:ascii="Times New Roman" w:eastAsia="Times New Roman" w:hAnsi="Times New Roman"/>
          <w:b/>
          <w:bCs/>
          <w:sz w:val="28"/>
          <w:szCs w:val="28"/>
          <w:lang w:val="x-none" w:eastAsia="x-none"/>
        </w:rPr>
        <w:t>образовательных организаций</w:t>
      </w:r>
      <w:bookmarkEnd w:id="5"/>
    </w:p>
    <w:p w:rsidR="00CE511F" w:rsidRPr="00853022" w:rsidRDefault="00CE511F" w:rsidP="00CE511F">
      <w:pPr>
        <w:spacing w:after="0" w:line="360" w:lineRule="auto"/>
        <w:ind w:firstLine="709"/>
        <w:jc w:val="both"/>
        <w:rPr>
          <w:rFonts w:ascii="Times New Roman" w:eastAsiaTheme="minorHAnsi" w:hAnsi="Times New Roman"/>
          <w:sz w:val="28"/>
          <w:szCs w:val="28"/>
        </w:rPr>
      </w:pPr>
    </w:p>
    <w:p w:rsidR="00B52F59" w:rsidRPr="00853022" w:rsidRDefault="00B52F59" w:rsidP="00CE511F">
      <w:pPr>
        <w:spacing w:after="0" w:line="360" w:lineRule="auto"/>
        <w:ind w:firstLine="709"/>
        <w:jc w:val="both"/>
        <w:rPr>
          <w:rFonts w:ascii="Times New Roman" w:eastAsiaTheme="minorHAnsi" w:hAnsi="Times New Roman"/>
          <w:sz w:val="28"/>
          <w:szCs w:val="28"/>
        </w:rPr>
      </w:pP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w:t>
      </w:r>
      <w:r w:rsidR="00D72D2D"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общеобразовательных школ</w:t>
      </w:r>
      <w:r w:rsidR="00AB32F8" w:rsidRPr="00853022">
        <w:rPr>
          <w:rFonts w:ascii="Times New Roman" w:eastAsiaTheme="minorHAnsi" w:hAnsi="Times New Roman"/>
          <w:sz w:val="28"/>
          <w:szCs w:val="28"/>
        </w:rPr>
        <w:t xml:space="preserve"> </w:t>
      </w:r>
      <w:r w:rsidR="004111B5">
        <w:rPr>
          <w:rFonts w:ascii="Times New Roman" w:hAnsi="Times New Roman"/>
          <w:sz w:val="28"/>
          <w:szCs w:val="28"/>
        </w:rPr>
        <w:t>Зерноградского</w:t>
      </w:r>
      <w:r w:rsidR="00AB32F8" w:rsidRPr="00853022">
        <w:rPr>
          <w:rFonts w:ascii="Times New Roman" w:eastAsiaTheme="minorHAnsi" w:hAnsi="Times New Roman"/>
          <w:sz w:val="28"/>
          <w:szCs w:val="28"/>
        </w:rPr>
        <w:t xml:space="preserve"> района</w:t>
      </w:r>
      <w:r w:rsidRPr="0085302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853022" w:rsidRDefault="00CE511F" w:rsidP="00CE511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853022">
        <w:rPr>
          <w:rFonts w:ascii="Times New Roman" w:eastAsiaTheme="minorHAnsi" w:hAnsi="Times New Roman"/>
          <w:sz w:val="28"/>
          <w:szCs w:val="28"/>
        </w:rPr>
        <w:t>В частности</w:t>
      </w:r>
      <w:r w:rsidRPr="00853022">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A63D81">
        <w:rPr>
          <w:rFonts w:ascii="Times New Roman" w:eastAsiaTheme="minorHAnsi" w:hAnsi="Times New Roman"/>
          <w:sz w:val="28"/>
          <w:szCs w:val="28"/>
        </w:rPr>
        <w:t>6</w:t>
      </w:r>
      <w:r w:rsidRPr="00853022">
        <w:rPr>
          <w:rFonts w:ascii="Times New Roman" w:eastAsiaTheme="minorHAnsi" w:hAnsi="Times New Roman"/>
          <w:sz w:val="28"/>
          <w:szCs w:val="28"/>
        </w:rPr>
        <w:t>-201</w:t>
      </w:r>
      <w:r w:rsidR="00A63D81">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но не было отчета за 201</w:t>
      </w:r>
      <w:r w:rsidR="00A63D81">
        <w:rPr>
          <w:rFonts w:ascii="Times New Roman" w:eastAsiaTheme="minorHAnsi" w:hAnsi="Times New Roman"/>
          <w:sz w:val="28"/>
          <w:szCs w:val="28"/>
        </w:rPr>
        <w:t>7</w:t>
      </w:r>
      <w:r w:rsidRPr="00853022">
        <w:rPr>
          <w:rFonts w:ascii="Times New Roman" w:eastAsiaTheme="minorHAnsi" w:hAnsi="Times New Roman"/>
          <w:sz w:val="28"/>
          <w:szCs w:val="28"/>
        </w:rPr>
        <w:t>-201</w:t>
      </w:r>
      <w:r w:rsidR="00A63D81">
        <w:rPr>
          <w:rFonts w:ascii="Times New Roman" w:eastAsiaTheme="minorHAnsi" w:hAnsi="Times New Roman"/>
          <w:sz w:val="28"/>
          <w:szCs w:val="28"/>
        </w:rPr>
        <w:t>8</w:t>
      </w:r>
      <w:r w:rsidRPr="0085302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853022">
        <w:rPr>
          <w:rFonts w:ascii="Times New Roman" w:eastAsiaTheme="minorHAnsi" w:hAnsi="Times New Roman"/>
          <w:sz w:val="28"/>
          <w:szCs w:val="28"/>
        </w:rPr>
        <w:t>ё</w:t>
      </w:r>
      <w:r w:rsidRPr="0085302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853022">
        <w:rPr>
          <w:rFonts w:ascii="Times New Roman" w:eastAsiaTheme="minorHAnsi" w:hAnsi="Times New Roman"/>
          <w:sz w:val="28"/>
          <w:szCs w:val="28"/>
        </w:rPr>
        <w:t>чета и напрямую (в виде страницы</w:t>
      </w:r>
      <w:r w:rsidRPr="00853022">
        <w:rPr>
          <w:rFonts w:ascii="Times New Roman" w:eastAsiaTheme="minorHAnsi" w:hAnsi="Times New Roman"/>
          <w:sz w:val="28"/>
          <w:szCs w:val="28"/>
        </w:rPr>
        <w:t>) на сайте не представлена</w:t>
      </w:r>
      <w:r w:rsidR="008575F3" w:rsidRPr="00853022">
        <w:t xml:space="preserve"> </w:t>
      </w:r>
      <w:r w:rsidR="008575F3" w:rsidRPr="00853022">
        <w:rPr>
          <w:rFonts w:ascii="Times New Roman" w:eastAsiaTheme="minorHAnsi" w:hAnsi="Times New Roman"/>
          <w:sz w:val="28"/>
          <w:szCs w:val="28"/>
        </w:rPr>
        <w:t>или не находится через поиск</w:t>
      </w:r>
      <w:r w:rsidRPr="00853022">
        <w:rPr>
          <w:rFonts w:ascii="Times New Roman" w:eastAsiaTheme="minorHAnsi" w:hAnsi="Times New Roman"/>
          <w:sz w:val="28"/>
          <w:szCs w:val="28"/>
        </w:rPr>
        <w:t>.</w:t>
      </w:r>
    </w:p>
    <w:p w:rsidR="00F57673" w:rsidRDefault="00CE511F" w:rsidP="002B1D1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мониторинга сайтов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A63D81">
        <w:rPr>
          <w:rFonts w:ascii="Times New Roman" w:hAnsi="Times New Roman"/>
          <w:sz w:val="28"/>
          <w:szCs w:val="28"/>
        </w:rPr>
        <w:t>Зерноградского</w:t>
      </w:r>
      <w:r w:rsidR="00AB32F8"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17FDF"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На рисунке 2.1 данные о</w:t>
      </w:r>
      <w:r w:rsidR="00D72D2D" w:rsidRPr="00853022">
        <w:rPr>
          <w:rFonts w:ascii="Times New Roman" w:eastAsiaTheme="minorHAnsi" w:hAnsi="Times New Roman"/>
          <w:sz w:val="28"/>
          <w:szCs w:val="28"/>
        </w:rPr>
        <w:t xml:space="preserve"> средних</w:t>
      </w:r>
      <w:r w:rsidRPr="00853022">
        <w:rPr>
          <w:rFonts w:ascii="Times New Roman" w:eastAsiaTheme="minorHAnsi" w:hAnsi="Times New Roman"/>
          <w:sz w:val="28"/>
          <w:szCs w:val="28"/>
        </w:rPr>
        <w:t xml:space="preserve"> </w:t>
      </w:r>
      <w:r w:rsidR="00AB32F8" w:rsidRPr="00853022">
        <w:rPr>
          <w:rFonts w:ascii="Times New Roman" w:eastAsiaTheme="minorHAnsi" w:hAnsi="Times New Roman"/>
          <w:sz w:val="28"/>
          <w:szCs w:val="28"/>
        </w:rPr>
        <w:t xml:space="preserve">общеобразовательных </w:t>
      </w:r>
    </w:p>
    <w:p w:rsidR="00424B6B" w:rsidRPr="00853022" w:rsidRDefault="00AB32F8" w:rsidP="002B1D1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школах </w:t>
      </w:r>
      <w:r w:rsidR="00A63D81">
        <w:rPr>
          <w:rFonts w:ascii="Times New Roman" w:hAnsi="Times New Roman"/>
          <w:sz w:val="28"/>
          <w:szCs w:val="28"/>
        </w:rPr>
        <w:t>Зерноградского</w:t>
      </w:r>
      <w:r w:rsidRPr="00853022">
        <w:rPr>
          <w:rFonts w:ascii="Times New Roman" w:eastAsiaTheme="minorHAnsi" w:hAnsi="Times New Roman"/>
          <w:sz w:val="28"/>
          <w:szCs w:val="28"/>
        </w:rPr>
        <w:t xml:space="preserve"> района Ростовской области</w:t>
      </w:r>
      <w:r w:rsidR="00CE511F" w:rsidRPr="00853022">
        <w:rPr>
          <w:rFonts w:ascii="Times New Roman" w:eastAsiaTheme="minorHAnsi" w:hAnsi="Times New Roman"/>
          <w:sz w:val="28"/>
          <w:szCs w:val="28"/>
        </w:rPr>
        <w:t xml:space="preserve"> представлены в графической форме.</w:t>
      </w:r>
    </w:p>
    <w:p w:rsidR="00D72D2D" w:rsidRPr="00853022" w:rsidRDefault="00CE511F" w:rsidP="00D72D2D">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Из диаграммы следует, что </w:t>
      </w:r>
      <w:r w:rsidR="00BB7065">
        <w:rPr>
          <w:rFonts w:ascii="Times New Roman" w:eastAsiaTheme="minorHAnsi" w:hAnsi="Times New Roman"/>
          <w:sz w:val="28"/>
          <w:szCs w:val="28"/>
        </w:rPr>
        <w:t>обе</w:t>
      </w:r>
      <w:r w:rsidRPr="00853022">
        <w:rPr>
          <w:rFonts w:ascii="Times New Roman" w:eastAsiaTheme="minorHAnsi" w:hAnsi="Times New Roman"/>
          <w:sz w:val="28"/>
          <w:szCs w:val="28"/>
        </w:rPr>
        <w:t xml:space="preserve"> школ</w:t>
      </w:r>
      <w:r w:rsidR="00665A9E" w:rsidRPr="00853022">
        <w:rPr>
          <w:rFonts w:ascii="Times New Roman" w:eastAsiaTheme="minorHAnsi" w:hAnsi="Times New Roman"/>
          <w:sz w:val="28"/>
          <w:szCs w:val="28"/>
        </w:rPr>
        <w:t>ы</w:t>
      </w:r>
      <w:r w:rsidRPr="00853022">
        <w:rPr>
          <w:rFonts w:ascii="Times New Roman" w:eastAsiaTheme="minorHAnsi" w:hAnsi="Times New Roman"/>
          <w:sz w:val="28"/>
          <w:szCs w:val="28"/>
        </w:rPr>
        <w:t xml:space="preserve"> (</w:t>
      </w:r>
      <w:r w:rsidR="00BB7065">
        <w:rPr>
          <w:rFonts w:ascii="Times New Roman" w:eastAsiaTheme="minorHAnsi" w:hAnsi="Times New Roman"/>
          <w:sz w:val="28"/>
          <w:szCs w:val="28"/>
        </w:rPr>
        <w:t>Гуляй-Борисовская СОШ и  Манычская СОШ</w:t>
      </w:r>
      <w:r w:rsidR="00D72D2D" w:rsidRPr="00853022">
        <w:rPr>
          <w:rFonts w:ascii="Times New Roman" w:eastAsiaTheme="minorHAnsi" w:hAnsi="Times New Roman"/>
          <w:sz w:val="28"/>
          <w:szCs w:val="28"/>
        </w:rPr>
        <w:t>) показали хороши</w:t>
      </w:r>
      <w:r w:rsidR="00BB7065">
        <w:rPr>
          <w:rFonts w:ascii="Times New Roman" w:eastAsiaTheme="minorHAnsi" w:hAnsi="Times New Roman"/>
          <w:sz w:val="28"/>
          <w:szCs w:val="28"/>
        </w:rPr>
        <w:t>е</w:t>
      </w:r>
      <w:r w:rsidR="009641C1">
        <w:rPr>
          <w:rFonts w:ascii="Times New Roman" w:eastAsiaTheme="minorHAnsi" w:hAnsi="Times New Roman"/>
          <w:sz w:val="28"/>
          <w:szCs w:val="28"/>
        </w:rPr>
        <w:t xml:space="preserve"> результаты (соответственно 29,5</w:t>
      </w:r>
      <w:r w:rsidR="009443C5">
        <w:rPr>
          <w:rFonts w:ascii="Times New Roman" w:eastAsiaTheme="minorHAnsi" w:hAnsi="Times New Roman"/>
          <w:sz w:val="28"/>
          <w:szCs w:val="28"/>
        </w:rPr>
        <w:t xml:space="preserve"> и 29</w:t>
      </w:r>
      <w:r w:rsidR="009641C1">
        <w:rPr>
          <w:rFonts w:ascii="Times New Roman" w:eastAsiaTheme="minorHAnsi" w:hAnsi="Times New Roman"/>
          <w:sz w:val="28"/>
          <w:szCs w:val="28"/>
        </w:rPr>
        <w:t>,8</w:t>
      </w:r>
      <w:r w:rsidR="00D72D2D" w:rsidRPr="00853022">
        <w:rPr>
          <w:rFonts w:ascii="Times New Roman" w:eastAsiaTheme="minorHAnsi" w:hAnsi="Times New Roman"/>
          <w:sz w:val="28"/>
          <w:szCs w:val="28"/>
        </w:rPr>
        <w:t xml:space="preserve"> баллов из 40 возможных).</w:t>
      </w:r>
    </w:p>
    <w:p w:rsidR="00D72D2D" w:rsidRPr="00853022" w:rsidRDefault="00D72D2D" w:rsidP="00665A9E">
      <w:pPr>
        <w:spacing w:after="0" w:line="360" w:lineRule="auto"/>
        <w:ind w:firstLine="709"/>
        <w:jc w:val="both"/>
        <w:rPr>
          <w:rFonts w:ascii="Times New Roman" w:eastAsiaTheme="minorHAnsi" w:hAnsi="Times New Roman"/>
          <w:sz w:val="28"/>
          <w:szCs w:val="28"/>
        </w:rPr>
      </w:pPr>
    </w:p>
    <w:p w:rsidR="002B1D1B" w:rsidRPr="00853022" w:rsidRDefault="002B1D1B" w:rsidP="00AB32F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CE511F" w:rsidRPr="00853022" w:rsidRDefault="00CE511F"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w:t>
      </w:r>
      <w:r w:rsidR="00D72D2D" w:rsidRPr="00853022">
        <w:rPr>
          <w:rFonts w:ascii="Times New Roman" w:eastAsiaTheme="minorHAnsi" w:hAnsi="Times New Roman"/>
          <w:sz w:val="28"/>
          <w:szCs w:val="28"/>
        </w:rPr>
        <w:t xml:space="preserve">средних </w:t>
      </w:r>
      <w:r w:rsidR="00AB32F8" w:rsidRPr="00853022">
        <w:rPr>
          <w:rFonts w:ascii="Times New Roman" w:eastAsiaTheme="minorHAnsi" w:hAnsi="Times New Roman"/>
          <w:sz w:val="28"/>
          <w:szCs w:val="28"/>
        </w:rPr>
        <w:t xml:space="preserve">общеобразовательных школ </w:t>
      </w:r>
      <w:r w:rsidR="00BB7065">
        <w:rPr>
          <w:rFonts w:ascii="Times New Roman" w:hAnsi="Times New Roman"/>
          <w:sz w:val="28"/>
          <w:szCs w:val="28"/>
        </w:rPr>
        <w:t>Зерноградского</w:t>
      </w:r>
      <w:r w:rsidR="00AB32F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 xml:space="preserve">(по состоянию на </w:t>
      </w:r>
      <w:r w:rsidR="00BB7065">
        <w:rPr>
          <w:rFonts w:ascii="Times New Roman" w:eastAsiaTheme="minorHAnsi" w:hAnsi="Times New Roman"/>
          <w:sz w:val="28"/>
          <w:szCs w:val="28"/>
        </w:rPr>
        <w:t>ноябрь</w:t>
      </w:r>
      <w:r w:rsidRPr="00853022">
        <w:rPr>
          <w:rFonts w:ascii="Times New Roman" w:eastAsiaTheme="minorHAnsi" w:hAnsi="Times New Roman"/>
          <w:sz w:val="28"/>
          <w:szCs w:val="28"/>
        </w:rPr>
        <w:t xml:space="preserve"> 201</w:t>
      </w:r>
      <w:r w:rsidR="00D72D2D"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853022" w:rsidTr="002B1D1B">
        <w:trPr>
          <w:trHeight w:val="20"/>
        </w:trPr>
        <w:tc>
          <w:tcPr>
            <w:tcW w:w="426" w:type="dxa"/>
            <w:vMerge w:val="restart"/>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268" w:type="dxa"/>
            <w:vMerge w:val="restart"/>
            <w:noWrap/>
            <w:vAlign w:val="center"/>
          </w:tcPr>
          <w:p w:rsidR="00CE511F" w:rsidRPr="00853022" w:rsidRDefault="001B1552" w:rsidP="009C7665">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5670" w:type="dxa"/>
            <w:gridSpan w:val="4"/>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Максимум 10 баллов</w:t>
            </w:r>
          </w:p>
        </w:tc>
        <w:tc>
          <w:tcPr>
            <w:tcW w:w="992" w:type="dxa"/>
            <w:vMerge w:val="restart"/>
            <w:vAlign w:val="center"/>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Всего, баллов</w:t>
            </w:r>
          </w:p>
        </w:tc>
      </w:tr>
      <w:tr w:rsidR="00CE511F" w:rsidRPr="00853022" w:rsidTr="002B1D1B">
        <w:trPr>
          <w:trHeight w:val="20"/>
        </w:trPr>
        <w:tc>
          <w:tcPr>
            <w:tcW w:w="426" w:type="dxa"/>
            <w:vMerge/>
            <w:vAlign w:val="center"/>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85302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Полнота и актуаль</w:t>
            </w:r>
            <w:r w:rsidR="003B4674" w:rsidRPr="00853022">
              <w:rPr>
                <w:rFonts w:ascii="Times New Roman" w:eastAsiaTheme="minorHAnsi" w:hAnsi="Times New Roman"/>
                <w:b/>
                <w:sz w:val="24"/>
                <w:szCs w:val="24"/>
              </w:rPr>
              <w:softHyphen/>
            </w:r>
            <w:r w:rsidRPr="00853022">
              <w:rPr>
                <w:rFonts w:ascii="Times New Roman" w:eastAsiaTheme="minorHAnsi" w:hAnsi="Times New Roman"/>
                <w:b/>
                <w:sz w:val="24"/>
                <w:szCs w:val="24"/>
              </w:rPr>
              <w:t>ность информа</w:t>
            </w:r>
            <w:r w:rsidRPr="00853022">
              <w:rPr>
                <w:rFonts w:ascii="Times New Roman" w:eastAsiaTheme="minorHAnsi" w:hAnsi="Times New Roman"/>
                <w:b/>
                <w:sz w:val="24"/>
                <w:szCs w:val="24"/>
              </w:rPr>
              <w:softHyphen/>
              <w:t>ции об организа</w:t>
            </w:r>
            <w:r w:rsidRPr="00853022">
              <w:rPr>
                <w:rFonts w:ascii="Times New Roman" w:eastAsiaTheme="minorHAnsi" w:hAnsi="Times New Roman"/>
                <w:b/>
                <w:sz w:val="24"/>
                <w:szCs w:val="24"/>
              </w:rPr>
              <w:softHyphen/>
              <w:t>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Наличие сведений о педагоги</w:t>
            </w:r>
            <w:r w:rsidRPr="00853022">
              <w:rPr>
                <w:rFonts w:ascii="Times New Roman" w:eastAsiaTheme="minorHAnsi" w:hAnsi="Times New Roman"/>
                <w:b/>
                <w:sz w:val="24"/>
                <w:szCs w:val="24"/>
              </w:rPr>
              <w:softHyphen/>
              <w:t>ческих работни</w:t>
            </w:r>
            <w:r w:rsidRPr="00853022">
              <w:rPr>
                <w:rFonts w:ascii="Times New Roman" w:eastAsiaTheme="minorHAnsi" w:hAnsi="Times New Roman"/>
                <w:b/>
                <w:sz w:val="24"/>
                <w:szCs w:val="24"/>
              </w:rPr>
              <w:softHyphen/>
              <w:t>ках организ</w:t>
            </w:r>
            <w:r w:rsidRPr="00853022">
              <w:rPr>
                <w:rFonts w:ascii="Times New Roman" w:eastAsiaTheme="minorHAnsi" w:hAnsi="Times New Roman"/>
                <w:b/>
                <w:sz w:val="24"/>
                <w:szCs w:val="24"/>
              </w:rPr>
              <w:softHyphen/>
              <w:t>ации</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взаимодействия с получа</w:t>
            </w:r>
            <w:r w:rsidRPr="00853022">
              <w:rPr>
                <w:rFonts w:ascii="Times New Roman" w:eastAsiaTheme="minorHAnsi" w:hAnsi="Times New Roman"/>
                <w:b/>
                <w:sz w:val="24"/>
                <w:szCs w:val="24"/>
              </w:rPr>
              <w:softHyphen/>
              <w:t>телями образова</w:t>
            </w:r>
            <w:r w:rsidRPr="00853022">
              <w:rPr>
                <w:rFonts w:ascii="Times New Roman" w:eastAsiaTheme="minorHAnsi" w:hAnsi="Times New Roman"/>
                <w:b/>
                <w:sz w:val="24"/>
                <w:szCs w:val="24"/>
              </w:rPr>
              <w:softHyphen/>
              <w:t>тельных услуг</w:t>
            </w:r>
          </w:p>
        </w:tc>
        <w:tc>
          <w:tcPr>
            <w:tcW w:w="1453" w:type="dxa"/>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Доступ</w:t>
            </w:r>
            <w:r w:rsidRPr="00853022">
              <w:rPr>
                <w:rFonts w:ascii="Times New Roman" w:eastAsiaTheme="minorHAnsi" w:hAnsi="Times New Roman"/>
                <w:b/>
                <w:sz w:val="24"/>
                <w:szCs w:val="24"/>
              </w:rPr>
              <w:softHyphen/>
              <w:t>ность сведений о ходе рассмо</w:t>
            </w:r>
            <w:r w:rsidRPr="0085302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853022" w:rsidRDefault="00CE511F" w:rsidP="004A043C">
            <w:pPr>
              <w:spacing w:after="0" w:line="240" w:lineRule="auto"/>
              <w:jc w:val="center"/>
              <w:rPr>
                <w:rFonts w:ascii="Times New Roman" w:eastAsiaTheme="minorHAnsi" w:hAnsi="Times New Roman"/>
                <w:b/>
                <w:sz w:val="24"/>
                <w:szCs w:val="24"/>
              </w:rPr>
            </w:pPr>
          </w:p>
        </w:tc>
      </w:tr>
      <w:tr w:rsidR="00BB7065" w:rsidRPr="00853022" w:rsidTr="007A68B3">
        <w:trPr>
          <w:trHeight w:val="20"/>
        </w:trPr>
        <w:tc>
          <w:tcPr>
            <w:tcW w:w="426" w:type="dxa"/>
          </w:tcPr>
          <w:p w:rsidR="00BB7065" w:rsidRPr="00853022" w:rsidRDefault="00BB7065"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268" w:type="dxa"/>
            <w:noWrap/>
          </w:tcPr>
          <w:p w:rsidR="00BB7065" w:rsidRPr="00853022" w:rsidRDefault="00BB7065" w:rsidP="007A68B3">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1311" w:type="dxa"/>
            <w:noWrap/>
            <w:vAlign w:val="bottom"/>
          </w:tcPr>
          <w:p w:rsidR="00BB7065" w:rsidRPr="00BB7065" w:rsidRDefault="009641C1" w:rsidP="00BB7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1453" w:type="dxa"/>
            <w:noWrap/>
            <w:vAlign w:val="bottom"/>
          </w:tcPr>
          <w:p w:rsidR="00BB7065" w:rsidRPr="00BB7065" w:rsidRDefault="00BB7065" w:rsidP="00BB7065">
            <w:pPr>
              <w:spacing w:after="0" w:line="240" w:lineRule="auto"/>
              <w:jc w:val="center"/>
              <w:rPr>
                <w:rFonts w:ascii="Times New Roman" w:eastAsia="Times New Roman" w:hAnsi="Times New Roman"/>
                <w:sz w:val="24"/>
                <w:szCs w:val="24"/>
                <w:lang w:eastAsia="ru-RU"/>
              </w:rPr>
            </w:pPr>
            <w:r w:rsidRPr="00BB7065">
              <w:rPr>
                <w:rFonts w:ascii="Times New Roman" w:eastAsia="Times New Roman" w:hAnsi="Times New Roman"/>
                <w:sz w:val="24"/>
                <w:szCs w:val="24"/>
                <w:lang w:eastAsia="ru-RU"/>
              </w:rPr>
              <w:t>10,0</w:t>
            </w:r>
          </w:p>
        </w:tc>
        <w:tc>
          <w:tcPr>
            <w:tcW w:w="1453" w:type="dxa"/>
            <w:noWrap/>
            <w:vAlign w:val="bottom"/>
          </w:tcPr>
          <w:p w:rsidR="00BB7065" w:rsidRPr="00BB7065" w:rsidRDefault="00BB7065" w:rsidP="00BB7065">
            <w:pPr>
              <w:spacing w:after="0" w:line="240" w:lineRule="auto"/>
              <w:jc w:val="center"/>
              <w:rPr>
                <w:rFonts w:ascii="Times New Roman" w:eastAsia="Times New Roman" w:hAnsi="Times New Roman"/>
                <w:sz w:val="24"/>
                <w:szCs w:val="24"/>
                <w:lang w:eastAsia="ru-RU"/>
              </w:rPr>
            </w:pPr>
            <w:r w:rsidRPr="00BB7065">
              <w:rPr>
                <w:rFonts w:ascii="Times New Roman" w:eastAsia="Times New Roman" w:hAnsi="Times New Roman"/>
                <w:sz w:val="24"/>
                <w:szCs w:val="24"/>
                <w:lang w:eastAsia="ru-RU"/>
              </w:rPr>
              <w:t>10,0</w:t>
            </w:r>
          </w:p>
        </w:tc>
        <w:tc>
          <w:tcPr>
            <w:tcW w:w="1453" w:type="dxa"/>
            <w:noWrap/>
            <w:vAlign w:val="bottom"/>
          </w:tcPr>
          <w:p w:rsidR="00BB7065" w:rsidRPr="00BB7065" w:rsidRDefault="00BB7065" w:rsidP="00BB7065">
            <w:pPr>
              <w:spacing w:after="0" w:line="240" w:lineRule="auto"/>
              <w:jc w:val="center"/>
              <w:rPr>
                <w:rFonts w:ascii="Times New Roman" w:eastAsia="Times New Roman" w:hAnsi="Times New Roman"/>
                <w:sz w:val="24"/>
                <w:szCs w:val="24"/>
                <w:lang w:eastAsia="ru-RU"/>
              </w:rPr>
            </w:pPr>
            <w:r w:rsidRPr="00BB7065">
              <w:rPr>
                <w:rFonts w:ascii="Times New Roman" w:eastAsia="Times New Roman" w:hAnsi="Times New Roman"/>
                <w:sz w:val="24"/>
                <w:szCs w:val="24"/>
                <w:lang w:eastAsia="ru-RU"/>
              </w:rPr>
              <w:t>0,0</w:t>
            </w:r>
          </w:p>
        </w:tc>
        <w:tc>
          <w:tcPr>
            <w:tcW w:w="992" w:type="dxa"/>
            <w:noWrap/>
            <w:vAlign w:val="bottom"/>
          </w:tcPr>
          <w:p w:rsidR="00BB7065" w:rsidRPr="00BB7065" w:rsidRDefault="009641C1" w:rsidP="00BB7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29,5</w:t>
            </w:r>
          </w:p>
        </w:tc>
      </w:tr>
      <w:tr w:rsidR="00BB7065" w:rsidRPr="00853022" w:rsidTr="007A68B3">
        <w:trPr>
          <w:trHeight w:val="20"/>
        </w:trPr>
        <w:tc>
          <w:tcPr>
            <w:tcW w:w="426" w:type="dxa"/>
          </w:tcPr>
          <w:p w:rsidR="00BB7065" w:rsidRPr="00853022" w:rsidRDefault="00BB7065" w:rsidP="001B1552">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268" w:type="dxa"/>
            <w:noWrap/>
          </w:tcPr>
          <w:p w:rsidR="00BB7065" w:rsidRPr="00853022" w:rsidRDefault="00BB7065" w:rsidP="007A68B3">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1311" w:type="dxa"/>
            <w:noWrap/>
            <w:vAlign w:val="bottom"/>
          </w:tcPr>
          <w:p w:rsidR="00BB7065" w:rsidRPr="00BB7065" w:rsidRDefault="009641C1" w:rsidP="00BB7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1453" w:type="dxa"/>
            <w:noWrap/>
            <w:vAlign w:val="bottom"/>
          </w:tcPr>
          <w:p w:rsidR="00BB7065" w:rsidRPr="00BB7065" w:rsidRDefault="00BB7065" w:rsidP="00BB7065">
            <w:pPr>
              <w:spacing w:after="0" w:line="240" w:lineRule="auto"/>
              <w:jc w:val="center"/>
              <w:rPr>
                <w:rFonts w:ascii="Times New Roman" w:eastAsia="Times New Roman" w:hAnsi="Times New Roman"/>
                <w:sz w:val="24"/>
                <w:szCs w:val="24"/>
                <w:lang w:eastAsia="ru-RU"/>
              </w:rPr>
            </w:pPr>
            <w:r w:rsidRPr="00BB7065">
              <w:rPr>
                <w:rFonts w:ascii="Times New Roman" w:eastAsia="Times New Roman" w:hAnsi="Times New Roman"/>
                <w:sz w:val="24"/>
                <w:szCs w:val="24"/>
                <w:lang w:eastAsia="ru-RU"/>
              </w:rPr>
              <w:t>10,0</w:t>
            </w:r>
          </w:p>
        </w:tc>
        <w:tc>
          <w:tcPr>
            <w:tcW w:w="1453" w:type="dxa"/>
            <w:noWrap/>
            <w:vAlign w:val="bottom"/>
          </w:tcPr>
          <w:p w:rsidR="00BB7065" w:rsidRPr="00BB7065" w:rsidRDefault="009443C5" w:rsidP="00BB7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B7065" w:rsidRPr="00BB7065">
              <w:rPr>
                <w:rFonts w:ascii="Times New Roman" w:eastAsia="Times New Roman" w:hAnsi="Times New Roman"/>
                <w:sz w:val="24"/>
                <w:szCs w:val="24"/>
                <w:lang w:eastAsia="ru-RU"/>
              </w:rPr>
              <w:t>,0</w:t>
            </w:r>
          </w:p>
        </w:tc>
        <w:tc>
          <w:tcPr>
            <w:tcW w:w="1453" w:type="dxa"/>
            <w:noWrap/>
            <w:vAlign w:val="bottom"/>
          </w:tcPr>
          <w:p w:rsidR="00BB7065" w:rsidRPr="00BB7065" w:rsidRDefault="00BB7065" w:rsidP="00BB7065">
            <w:pPr>
              <w:spacing w:after="0" w:line="240" w:lineRule="auto"/>
              <w:jc w:val="center"/>
              <w:rPr>
                <w:rFonts w:ascii="Times New Roman" w:eastAsia="Times New Roman" w:hAnsi="Times New Roman"/>
                <w:sz w:val="24"/>
                <w:szCs w:val="24"/>
                <w:lang w:eastAsia="ru-RU"/>
              </w:rPr>
            </w:pPr>
            <w:r w:rsidRPr="00BB7065">
              <w:rPr>
                <w:rFonts w:ascii="Times New Roman" w:eastAsia="Times New Roman" w:hAnsi="Times New Roman"/>
                <w:sz w:val="24"/>
                <w:szCs w:val="24"/>
                <w:lang w:eastAsia="ru-RU"/>
              </w:rPr>
              <w:t>0,0</w:t>
            </w:r>
          </w:p>
        </w:tc>
        <w:tc>
          <w:tcPr>
            <w:tcW w:w="992" w:type="dxa"/>
            <w:noWrap/>
            <w:vAlign w:val="bottom"/>
          </w:tcPr>
          <w:p w:rsidR="00BB7065" w:rsidRPr="00BB7065" w:rsidRDefault="009443C5" w:rsidP="00BB70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9641C1">
              <w:rPr>
                <w:rFonts w:ascii="Times New Roman" w:eastAsia="Times New Roman" w:hAnsi="Times New Roman"/>
                <w:sz w:val="24"/>
                <w:szCs w:val="24"/>
                <w:lang w:eastAsia="ru-RU"/>
              </w:rPr>
              <w:t>,8</w:t>
            </w:r>
          </w:p>
        </w:tc>
      </w:tr>
    </w:tbl>
    <w:p w:rsidR="004B3DB0" w:rsidRDefault="004B3DB0" w:rsidP="00BB7065">
      <w:pPr>
        <w:spacing w:after="0" w:line="360" w:lineRule="auto"/>
        <w:jc w:val="both"/>
        <w:rPr>
          <w:rFonts w:ascii="Times New Roman" w:hAnsi="Times New Roman"/>
          <w:sz w:val="28"/>
          <w:szCs w:val="28"/>
        </w:rPr>
      </w:pPr>
    </w:p>
    <w:p w:rsidR="004B3DB0" w:rsidRDefault="004B3DB0" w:rsidP="004B3DB0">
      <w:pPr>
        <w:spacing w:after="0" w:line="360" w:lineRule="auto"/>
        <w:jc w:val="center"/>
        <w:rPr>
          <w:rFonts w:ascii="Times New Roman" w:hAnsi="Times New Roman"/>
          <w:sz w:val="28"/>
          <w:szCs w:val="28"/>
        </w:rPr>
      </w:pPr>
    </w:p>
    <w:p w:rsidR="004B3DB0" w:rsidRPr="004B3DB0" w:rsidRDefault="004B3DB0" w:rsidP="004B3DB0">
      <w:pPr>
        <w:spacing w:after="0" w:line="360" w:lineRule="auto"/>
        <w:jc w:val="center"/>
        <w:rPr>
          <w:rFonts w:ascii="Times New Roman" w:hAnsi="Times New Roman"/>
          <w:sz w:val="28"/>
          <w:szCs w:val="28"/>
        </w:rPr>
      </w:pPr>
      <w:r w:rsidRPr="004B3DB0">
        <w:rPr>
          <w:rFonts w:ascii="Times New Roman" w:hAnsi="Times New Roman"/>
          <w:sz w:val="28"/>
          <w:szCs w:val="28"/>
        </w:rPr>
        <w:t xml:space="preserve">Рисунок 2.1 – Ранжирование средних общеобразовательных школ </w:t>
      </w:r>
      <w:r w:rsidR="00F62EBF">
        <w:rPr>
          <w:rFonts w:ascii="Times New Roman" w:hAnsi="Times New Roman"/>
          <w:sz w:val="28"/>
          <w:szCs w:val="28"/>
        </w:rPr>
        <w:t>Зерноградского</w:t>
      </w:r>
      <w:r w:rsidR="00F62EBF" w:rsidRPr="004B3DB0">
        <w:rPr>
          <w:rFonts w:ascii="Times New Roman" w:hAnsi="Times New Roman"/>
          <w:sz w:val="28"/>
          <w:szCs w:val="28"/>
        </w:rPr>
        <w:t xml:space="preserve"> </w:t>
      </w:r>
      <w:r w:rsidRPr="004B3DB0">
        <w:rPr>
          <w:rFonts w:ascii="Times New Roman" w:hAnsi="Times New Roman"/>
          <w:sz w:val="28"/>
          <w:szCs w:val="28"/>
        </w:rPr>
        <w:t>района Ростовской области по показателям, характеризующим открытость и доступность информации, размещенной на сайте</w:t>
      </w:r>
    </w:p>
    <w:p w:rsidR="004F7267" w:rsidRDefault="004B3DB0" w:rsidP="0063452F">
      <w:pPr>
        <w:spacing w:after="0" w:line="360" w:lineRule="auto"/>
        <w:jc w:val="center"/>
        <w:rPr>
          <w:rFonts w:ascii="Times New Roman" w:hAnsi="Times New Roman"/>
          <w:sz w:val="28"/>
          <w:szCs w:val="28"/>
        </w:rPr>
      </w:pPr>
      <w:r w:rsidRPr="004B3DB0">
        <w:rPr>
          <w:rFonts w:ascii="Times New Roman" w:hAnsi="Times New Roman"/>
          <w:sz w:val="28"/>
          <w:szCs w:val="28"/>
        </w:rPr>
        <w:t xml:space="preserve">(по состоянию на </w:t>
      </w:r>
      <w:r w:rsidR="002F1744">
        <w:rPr>
          <w:rFonts w:ascii="Times New Roman" w:eastAsiaTheme="minorHAnsi" w:hAnsi="Times New Roman"/>
          <w:sz w:val="28"/>
          <w:szCs w:val="28"/>
        </w:rPr>
        <w:t>ноябрь</w:t>
      </w:r>
      <w:r w:rsidRPr="004B3DB0">
        <w:rPr>
          <w:rFonts w:ascii="Times New Roman" w:hAnsi="Times New Roman"/>
          <w:sz w:val="28"/>
          <w:szCs w:val="28"/>
        </w:rPr>
        <w:t xml:space="preserve"> 2018 г.)</w:t>
      </w:r>
    </w:p>
    <w:p w:rsidR="009443C5" w:rsidRDefault="009443C5" w:rsidP="004B3DB0">
      <w:pPr>
        <w:rPr>
          <w:rFonts w:ascii="Times New Roman" w:hAnsi="Times New Roman"/>
          <w:noProof/>
          <w:sz w:val="28"/>
          <w:szCs w:val="28"/>
          <w:lang w:eastAsia="ru-RU"/>
        </w:rPr>
      </w:pPr>
    </w:p>
    <w:p w:rsidR="001D2AE3" w:rsidRDefault="001D2AE3" w:rsidP="004B3DB0">
      <w:pPr>
        <w:rPr>
          <w:rFonts w:ascii="Times New Roman" w:hAnsi="Times New Roman"/>
          <w:noProof/>
          <w:sz w:val="28"/>
          <w:szCs w:val="28"/>
          <w:lang w:eastAsia="ru-RU"/>
        </w:rPr>
      </w:pPr>
    </w:p>
    <w:p w:rsidR="001D2AE3" w:rsidRDefault="001D2AE3" w:rsidP="004B3DB0">
      <w:pPr>
        <w:rPr>
          <w:rFonts w:ascii="Times New Roman" w:hAnsi="Times New Roman"/>
          <w:noProof/>
          <w:sz w:val="28"/>
          <w:szCs w:val="28"/>
          <w:lang w:eastAsia="ru-RU"/>
        </w:rPr>
      </w:pPr>
    </w:p>
    <w:p w:rsidR="004B3DB0" w:rsidRPr="004B3DB0" w:rsidRDefault="001D2AE3" w:rsidP="004B3DB0">
      <w:pPr>
        <w:rPr>
          <w:rFonts w:ascii="Times New Roman" w:hAnsi="Times New Roman"/>
          <w:sz w:val="28"/>
          <w:szCs w:val="28"/>
        </w:rPr>
        <w:sectPr w:rsidR="004B3DB0" w:rsidRPr="004B3DB0" w:rsidSect="00D24550">
          <w:pgSz w:w="11906" w:h="16838"/>
          <w:pgMar w:top="1134" w:right="850" w:bottom="1134" w:left="1701" w:header="708" w:footer="708" w:gutter="0"/>
          <w:cols w:space="708"/>
          <w:docGrid w:linePitch="360"/>
        </w:sectPr>
      </w:pPr>
      <w:r>
        <w:rPr>
          <w:rFonts w:ascii="Times New Roman" w:hAnsi="Times New Roman"/>
          <w:noProof/>
          <w:sz w:val="28"/>
          <w:szCs w:val="28"/>
          <w:lang w:eastAsia="ru-RU"/>
        </w:rPr>
        <w:drawing>
          <wp:inline distT="0" distB="0" distL="0" distR="0" wp14:anchorId="638C94CF">
            <wp:extent cx="4453247" cy="2612571"/>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555" t="2155" r="1283" b="3016"/>
                    <a:stretch/>
                  </pic:blipFill>
                  <pic:spPr bwMode="auto">
                    <a:xfrm>
                      <a:off x="0" y="0"/>
                      <a:ext cx="4454579" cy="2613352"/>
                    </a:xfrm>
                    <a:prstGeom prst="rect">
                      <a:avLst/>
                    </a:prstGeom>
                    <a:noFill/>
                    <a:ln>
                      <a:noFill/>
                    </a:ln>
                    <a:extLst>
                      <a:ext uri="{53640926-AAD7-44D8-BBD7-CCE9431645EC}">
                        <a14:shadowObscured xmlns:a14="http://schemas.microsoft.com/office/drawing/2010/main"/>
                      </a:ext>
                    </a:extLst>
                  </pic:spPr>
                </pic:pic>
              </a:graphicData>
            </a:graphic>
          </wp:inline>
        </w:drawing>
      </w:r>
    </w:p>
    <w:p w:rsidR="001B1552" w:rsidRPr="00853022" w:rsidRDefault="001B1552" w:rsidP="00671AFE">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w:t>
      </w:r>
      <w:r w:rsidR="00D87A65" w:rsidRPr="00853022">
        <w:rPr>
          <w:rFonts w:ascii="Times New Roman" w:eastAsiaTheme="minorHAnsi" w:hAnsi="Times New Roman"/>
          <w:sz w:val="28"/>
          <w:szCs w:val="28"/>
        </w:rPr>
        <w:t>2</w:t>
      </w:r>
      <w:r w:rsidRPr="00853022">
        <w:rPr>
          <w:rFonts w:ascii="Times New Roman" w:eastAsiaTheme="minorHAnsi" w:hAnsi="Times New Roman"/>
          <w:sz w:val="28"/>
          <w:szCs w:val="28"/>
        </w:rPr>
        <w:t xml:space="preserve">.2 – Дефициты сайтов </w:t>
      </w:r>
      <w:r w:rsidR="00670DC6" w:rsidRPr="00853022">
        <w:rPr>
          <w:rFonts w:ascii="Times New Roman" w:eastAsiaTheme="minorHAnsi" w:hAnsi="Times New Roman"/>
          <w:sz w:val="28"/>
          <w:szCs w:val="28"/>
        </w:rPr>
        <w:t xml:space="preserve">средних </w:t>
      </w:r>
      <w:r w:rsidR="005D5E35" w:rsidRPr="00853022">
        <w:rPr>
          <w:rFonts w:ascii="Times New Roman" w:eastAsiaTheme="minorHAnsi" w:hAnsi="Times New Roman"/>
          <w:sz w:val="28"/>
          <w:szCs w:val="28"/>
        </w:rPr>
        <w:t xml:space="preserve">общеобразовательных школ </w:t>
      </w:r>
      <w:r w:rsidR="004B3DB0">
        <w:rPr>
          <w:rFonts w:ascii="Times New Roman" w:eastAsiaTheme="minorHAnsi" w:hAnsi="Times New Roman"/>
          <w:sz w:val="28"/>
          <w:szCs w:val="28"/>
        </w:rPr>
        <w:t>Зерноградского</w:t>
      </w:r>
      <w:r w:rsidR="005D5E35"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характеризующим открытость и доступность информации</w:t>
      </w:r>
      <w:r w:rsidR="00665A9E" w:rsidRPr="00853022">
        <w:rPr>
          <w:rFonts w:ascii="Times New Roman" w:eastAsiaTheme="minorHAnsi" w:hAnsi="Times New Roman"/>
          <w:sz w:val="28"/>
          <w:szCs w:val="28"/>
        </w:rPr>
        <w:br/>
      </w:r>
      <w:r w:rsidRPr="00853022">
        <w:rPr>
          <w:rFonts w:ascii="Times New Roman" w:eastAsiaTheme="minorHAnsi" w:hAnsi="Times New Roman"/>
          <w:sz w:val="28"/>
          <w:szCs w:val="28"/>
        </w:rPr>
        <w:t xml:space="preserve">(по состоянию на </w:t>
      </w:r>
      <w:r w:rsidR="009C60D1">
        <w:rPr>
          <w:rFonts w:ascii="Times New Roman" w:eastAsiaTheme="minorHAnsi" w:hAnsi="Times New Roman"/>
          <w:sz w:val="28"/>
          <w:szCs w:val="28"/>
        </w:rPr>
        <w:t>ноябрь</w:t>
      </w:r>
      <w:r w:rsidRPr="00853022">
        <w:rPr>
          <w:rFonts w:ascii="Times New Roman" w:eastAsiaTheme="minorHAnsi" w:hAnsi="Times New Roman"/>
          <w:sz w:val="28"/>
          <w:szCs w:val="28"/>
        </w:rPr>
        <w:t xml:space="preserve"> 201</w:t>
      </w:r>
      <w:r w:rsidR="00670DC6" w:rsidRPr="00853022">
        <w:rPr>
          <w:rFonts w:ascii="Times New Roman" w:eastAsiaTheme="minorHAnsi" w:hAnsi="Times New Roman"/>
          <w:sz w:val="28"/>
          <w:szCs w:val="28"/>
        </w:rPr>
        <w:t>8</w:t>
      </w:r>
      <w:r w:rsidRPr="00853022">
        <w:rPr>
          <w:rFonts w:ascii="Times New Roman" w:eastAsiaTheme="minorHAnsi" w:hAnsi="Times New Roman"/>
          <w:sz w:val="28"/>
          <w:szCs w:val="28"/>
        </w:rPr>
        <w:t xml:space="preserve"> г.)</w:t>
      </w:r>
    </w:p>
    <w:p w:rsidR="00665CC0" w:rsidRPr="00853022"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426"/>
        <w:gridCol w:w="1842"/>
        <w:gridCol w:w="7088"/>
      </w:tblGrid>
      <w:tr w:rsidR="001B1552" w:rsidRPr="00853022" w:rsidTr="008F4A99">
        <w:trPr>
          <w:cantSplit/>
          <w:trHeight w:val="20"/>
          <w:tblHeader/>
        </w:trPr>
        <w:tc>
          <w:tcPr>
            <w:tcW w:w="426" w:type="dxa"/>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1842" w:type="dxa"/>
            <w:noWrap/>
            <w:hideMark/>
          </w:tcPr>
          <w:p w:rsidR="001B1552" w:rsidRPr="00853022" w:rsidRDefault="001B1552" w:rsidP="001B1552">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w:t>
            </w:r>
            <w:r w:rsidR="003B4674" w:rsidRPr="00853022">
              <w:rPr>
                <w:rFonts w:ascii="Times New Roman" w:eastAsiaTheme="minorHAnsi" w:hAnsi="Times New Roman"/>
                <w:b/>
                <w:bCs/>
                <w:sz w:val="24"/>
                <w:szCs w:val="24"/>
              </w:rPr>
              <w:t>а</w:t>
            </w:r>
          </w:p>
        </w:tc>
        <w:tc>
          <w:tcPr>
            <w:tcW w:w="7088" w:type="dxa"/>
          </w:tcPr>
          <w:p w:rsidR="001B1552" w:rsidRPr="00853022" w:rsidRDefault="001B1552" w:rsidP="001B1552">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836A02" w:rsidRPr="00853022" w:rsidTr="008F4A99">
        <w:trPr>
          <w:trHeight w:val="20"/>
        </w:trPr>
        <w:tc>
          <w:tcPr>
            <w:tcW w:w="426" w:type="dxa"/>
          </w:tcPr>
          <w:p w:rsidR="00836A02" w:rsidRPr="00853022" w:rsidRDefault="00836A02" w:rsidP="00E853E2">
            <w:pPr>
              <w:spacing w:after="0" w:line="240" w:lineRule="auto"/>
              <w:jc w:val="center"/>
              <w:rPr>
                <w:rFonts w:ascii="Times New Roman" w:eastAsiaTheme="minorHAnsi" w:hAnsi="Times New Roman"/>
                <w:sz w:val="24"/>
                <w:szCs w:val="24"/>
                <w:lang w:val="en-US"/>
              </w:rPr>
            </w:pPr>
            <w:r w:rsidRPr="00853022">
              <w:rPr>
                <w:rFonts w:ascii="Times New Roman" w:eastAsiaTheme="minorHAnsi" w:hAnsi="Times New Roman"/>
                <w:sz w:val="24"/>
                <w:szCs w:val="24"/>
                <w:lang w:val="en-US"/>
              </w:rPr>
              <w:t>1</w:t>
            </w:r>
          </w:p>
        </w:tc>
        <w:tc>
          <w:tcPr>
            <w:tcW w:w="1842" w:type="dxa"/>
            <w:noWrap/>
          </w:tcPr>
          <w:p w:rsidR="00836A02" w:rsidRPr="00853022" w:rsidRDefault="00E44346" w:rsidP="00836A02">
            <w:pPr>
              <w:spacing w:after="0" w:line="240" w:lineRule="auto"/>
              <w:rPr>
                <w:rFonts w:ascii="Times New Roman" w:hAnsi="Times New Roman"/>
                <w:color w:val="000000"/>
                <w:sz w:val="24"/>
                <w:szCs w:val="24"/>
              </w:rPr>
            </w:pPr>
            <w:r>
              <w:rPr>
                <w:rFonts w:ascii="Times New Roman" w:eastAsiaTheme="minorHAnsi" w:hAnsi="Times New Roman"/>
                <w:sz w:val="24"/>
                <w:szCs w:val="24"/>
              </w:rPr>
              <w:t>Гуляй-Борисовская СОШ</w:t>
            </w:r>
          </w:p>
        </w:tc>
        <w:tc>
          <w:tcPr>
            <w:tcW w:w="7088" w:type="dxa"/>
          </w:tcPr>
          <w:p w:rsidR="00D3793B" w:rsidRDefault="00FE2503" w:rsidP="00FE2503">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E44346" w:rsidRPr="00FE2503">
              <w:rPr>
                <w:rFonts w:ascii="Times New Roman" w:hAnsi="Times New Roman"/>
                <w:color w:val="000000"/>
                <w:sz w:val="24"/>
                <w:szCs w:val="24"/>
              </w:rPr>
              <w:t xml:space="preserve">Отсутствие версии сайта для слабовидящих. </w:t>
            </w:r>
            <w:r w:rsidR="00D3793B" w:rsidRPr="00853022">
              <w:rPr>
                <w:rFonts w:ascii="Times New Roman" w:hAnsi="Times New Roman"/>
                <w:color w:val="000000"/>
                <w:sz w:val="24"/>
                <w:szCs w:val="24"/>
              </w:rPr>
              <w:t>Ссылка не работает</w:t>
            </w:r>
            <w:r w:rsidR="004F7267">
              <w:rPr>
                <w:rFonts w:ascii="Times New Roman" w:hAnsi="Times New Roman"/>
                <w:color w:val="000000"/>
                <w:sz w:val="24"/>
                <w:szCs w:val="24"/>
              </w:rPr>
              <w:t xml:space="preserve"> </w:t>
            </w:r>
            <w:r w:rsidR="00D3793B">
              <w:rPr>
                <w:rFonts w:ascii="Times New Roman" w:hAnsi="Times New Roman"/>
                <w:color w:val="000000"/>
                <w:sz w:val="24"/>
                <w:szCs w:val="24"/>
              </w:rPr>
              <w:t>(</w:t>
            </w:r>
            <w:r w:rsidR="004F7267">
              <w:rPr>
                <w:rFonts w:ascii="Times New Roman" w:hAnsi="Times New Roman"/>
                <w:sz w:val="24"/>
                <w:szCs w:val="24"/>
              </w:rPr>
              <w:t>ошибка 404</w:t>
            </w:r>
            <w:r w:rsidR="00D3793B">
              <w:rPr>
                <w:rFonts w:ascii="Times New Roman" w:hAnsi="Times New Roman"/>
                <w:color w:val="000000"/>
                <w:sz w:val="24"/>
                <w:szCs w:val="24"/>
              </w:rPr>
              <w:t>)</w:t>
            </w:r>
            <w:r w:rsidR="009C60D1">
              <w:rPr>
                <w:rFonts w:ascii="Times New Roman" w:hAnsi="Times New Roman"/>
                <w:color w:val="000000"/>
                <w:sz w:val="24"/>
                <w:szCs w:val="24"/>
              </w:rPr>
              <w:t>.</w:t>
            </w:r>
            <w:r w:rsidR="00D3793B" w:rsidRPr="00853022">
              <w:rPr>
                <w:rFonts w:ascii="Times New Roman" w:hAnsi="Times New Roman"/>
                <w:color w:val="000000"/>
                <w:sz w:val="24"/>
                <w:szCs w:val="24"/>
              </w:rPr>
              <w:t xml:space="preserve"> </w:t>
            </w:r>
          </w:p>
          <w:p w:rsidR="00FE2503" w:rsidRPr="00853022" w:rsidRDefault="004F7267" w:rsidP="00FE2503">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652346">
              <w:rPr>
                <w:rFonts w:ascii="Times New Roman" w:hAnsi="Times New Roman"/>
                <w:color w:val="000000"/>
                <w:sz w:val="24"/>
                <w:szCs w:val="24"/>
              </w:rPr>
              <w:t>)</w:t>
            </w:r>
            <w:r w:rsidR="00FE2503" w:rsidRPr="00853022">
              <w:rPr>
                <w:rFonts w:ascii="Times New Roman" w:hAnsi="Times New Roman"/>
                <w:color w:val="000000"/>
                <w:sz w:val="24"/>
                <w:szCs w:val="24"/>
              </w:rPr>
              <w:t>Отсутствие сведений об объеме образовательной деятельности (муниципальное / госуда</w:t>
            </w:r>
            <w:r w:rsidR="00FE2503">
              <w:rPr>
                <w:rFonts w:ascii="Times New Roman" w:hAnsi="Times New Roman"/>
                <w:color w:val="000000"/>
                <w:sz w:val="24"/>
                <w:szCs w:val="24"/>
              </w:rPr>
              <w:t>рственное задание на 2018 год).</w:t>
            </w:r>
          </w:p>
          <w:p w:rsidR="005C4469" w:rsidRPr="00853022" w:rsidRDefault="004F7267" w:rsidP="005C446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652346">
              <w:rPr>
                <w:rFonts w:ascii="Times New Roman" w:hAnsi="Times New Roman"/>
                <w:color w:val="000000"/>
                <w:sz w:val="24"/>
                <w:szCs w:val="24"/>
              </w:rPr>
              <w:t>)</w:t>
            </w:r>
            <w:r w:rsidR="00FE2503" w:rsidRPr="00853022">
              <w:rPr>
                <w:rFonts w:ascii="Times New Roman" w:hAnsi="Times New Roman"/>
                <w:color w:val="000000"/>
                <w:sz w:val="24"/>
                <w:szCs w:val="24"/>
              </w:rPr>
              <w:t>Отсутствие сведений о ходе рассмотрения обращений потребителей образовательных услуг.</w:t>
            </w:r>
          </w:p>
        </w:tc>
      </w:tr>
      <w:tr w:rsidR="00670DC6" w:rsidRPr="00853022" w:rsidTr="008F4A99">
        <w:trPr>
          <w:trHeight w:val="20"/>
        </w:trPr>
        <w:tc>
          <w:tcPr>
            <w:tcW w:w="426" w:type="dxa"/>
          </w:tcPr>
          <w:p w:rsidR="00670DC6" w:rsidRPr="00E44346" w:rsidRDefault="00836A02" w:rsidP="00E853E2">
            <w:pPr>
              <w:spacing w:after="0" w:line="240" w:lineRule="auto"/>
              <w:jc w:val="center"/>
              <w:rPr>
                <w:rFonts w:ascii="Times New Roman" w:eastAsiaTheme="minorHAnsi" w:hAnsi="Times New Roman"/>
                <w:sz w:val="24"/>
                <w:szCs w:val="24"/>
              </w:rPr>
            </w:pPr>
            <w:r w:rsidRPr="00E44346">
              <w:rPr>
                <w:rFonts w:ascii="Times New Roman" w:eastAsiaTheme="minorHAnsi" w:hAnsi="Times New Roman"/>
                <w:sz w:val="24"/>
                <w:szCs w:val="24"/>
              </w:rPr>
              <w:t>2</w:t>
            </w:r>
          </w:p>
        </w:tc>
        <w:tc>
          <w:tcPr>
            <w:tcW w:w="1842" w:type="dxa"/>
            <w:noWrap/>
          </w:tcPr>
          <w:p w:rsidR="00670DC6" w:rsidRPr="00853022" w:rsidRDefault="00E44346" w:rsidP="00836A02">
            <w:pPr>
              <w:spacing w:after="0" w:line="240" w:lineRule="auto"/>
              <w:rPr>
                <w:rFonts w:ascii="Times New Roman" w:hAnsi="Times New Roman"/>
                <w:color w:val="000000"/>
                <w:sz w:val="24"/>
                <w:szCs w:val="24"/>
              </w:rPr>
            </w:pPr>
            <w:r>
              <w:rPr>
                <w:rFonts w:ascii="Times New Roman" w:eastAsiaTheme="minorHAnsi" w:hAnsi="Times New Roman"/>
                <w:sz w:val="24"/>
                <w:szCs w:val="24"/>
              </w:rPr>
              <w:t>Манычская СОШ</w:t>
            </w:r>
          </w:p>
        </w:tc>
        <w:tc>
          <w:tcPr>
            <w:tcW w:w="7088" w:type="dxa"/>
          </w:tcPr>
          <w:p w:rsidR="00670DC6" w:rsidRPr="00853022" w:rsidRDefault="00652346" w:rsidP="003A2B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495F56" w:rsidRPr="00853022">
              <w:rPr>
                <w:rFonts w:ascii="Times New Roman" w:hAnsi="Times New Roman"/>
                <w:color w:val="000000"/>
                <w:sz w:val="24"/>
                <w:szCs w:val="24"/>
              </w:rPr>
              <w:t>На главной странице отсутствует форма поиска по сайту.</w:t>
            </w:r>
          </w:p>
          <w:p w:rsidR="00D3793B" w:rsidRDefault="00652346" w:rsidP="00D3793B">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D3793B" w:rsidRPr="00853022">
              <w:rPr>
                <w:rFonts w:ascii="Times New Roman" w:hAnsi="Times New Roman"/>
                <w:color w:val="000000"/>
                <w:sz w:val="24"/>
                <w:szCs w:val="24"/>
              </w:rPr>
              <w:t>Отсутствие сведений об аннотациях к рабочим программам дисциплин (по каждой дисциплине в составе образовательной пр</w:t>
            </w:r>
            <w:r w:rsidR="00D3793B">
              <w:rPr>
                <w:rFonts w:ascii="Times New Roman" w:hAnsi="Times New Roman"/>
                <w:color w:val="000000"/>
                <w:sz w:val="24"/>
                <w:szCs w:val="24"/>
              </w:rPr>
              <w:t xml:space="preserve">ограммы) с приложением их копий. </w:t>
            </w:r>
            <w:r w:rsidR="00D3793B" w:rsidRPr="00853022">
              <w:rPr>
                <w:rFonts w:ascii="Times New Roman" w:hAnsi="Times New Roman"/>
                <w:color w:val="000000"/>
                <w:sz w:val="24"/>
                <w:szCs w:val="24"/>
              </w:rPr>
              <w:t>Ссылка не работает</w:t>
            </w:r>
            <w:r w:rsidR="004F7267">
              <w:rPr>
                <w:rFonts w:ascii="Times New Roman" w:hAnsi="Times New Roman"/>
                <w:color w:val="000000"/>
                <w:sz w:val="24"/>
                <w:szCs w:val="24"/>
              </w:rPr>
              <w:t xml:space="preserve"> (ошибка 404</w:t>
            </w:r>
            <w:r w:rsidR="00D3793B">
              <w:rPr>
                <w:rFonts w:ascii="Times New Roman" w:hAnsi="Times New Roman"/>
                <w:color w:val="000000"/>
                <w:sz w:val="24"/>
                <w:szCs w:val="24"/>
              </w:rPr>
              <w:t>)</w:t>
            </w:r>
            <w:r w:rsidR="009C60D1">
              <w:rPr>
                <w:rFonts w:ascii="Times New Roman" w:hAnsi="Times New Roman"/>
                <w:color w:val="000000"/>
                <w:sz w:val="24"/>
                <w:szCs w:val="24"/>
              </w:rPr>
              <w:t>.</w:t>
            </w:r>
          </w:p>
          <w:p w:rsidR="00495F56" w:rsidRPr="00853022" w:rsidRDefault="00F57673" w:rsidP="008F4A9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652346">
              <w:rPr>
                <w:rFonts w:ascii="Times New Roman" w:hAnsi="Times New Roman"/>
                <w:color w:val="000000"/>
                <w:sz w:val="24"/>
                <w:szCs w:val="24"/>
              </w:rPr>
              <w:t>)</w:t>
            </w:r>
            <w:r w:rsidR="008F4A99" w:rsidRPr="00853022">
              <w:rPr>
                <w:rFonts w:ascii="Times New Roman" w:hAnsi="Times New Roman"/>
                <w:color w:val="000000"/>
                <w:sz w:val="24"/>
                <w:szCs w:val="24"/>
              </w:rPr>
              <w:t>Отсутствие сведений о ходе рассмотрения обращений потребителей образовательных услуг.</w:t>
            </w:r>
          </w:p>
        </w:tc>
      </w:tr>
    </w:tbl>
    <w:p w:rsidR="001113E9" w:rsidRPr="00853022" w:rsidRDefault="001113E9" w:rsidP="00227C83">
      <w:pPr>
        <w:spacing w:after="0" w:line="360" w:lineRule="auto"/>
        <w:ind w:firstLine="709"/>
        <w:jc w:val="both"/>
        <w:rPr>
          <w:rFonts w:ascii="Times New Roman" w:hAnsi="Times New Roman"/>
          <w:sz w:val="28"/>
          <w:szCs w:val="28"/>
        </w:rPr>
      </w:pPr>
    </w:p>
    <w:p w:rsidR="003B5ADB" w:rsidRDefault="002C61F1" w:rsidP="003B5AD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Сформулируем наиболее общие выводы по данному разделу применительно к </w:t>
      </w:r>
      <w:r w:rsidR="00592FA6" w:rsidRPr="00853022">
        <w:rPr>
          <w:rFonts w:ascii="Times New Roman" w:hAnsi="Times New Roman"/>
          <w:sz w:val="28"/>
          <w:szCs w:val="28"/>
        </w:rPr>
        <w:t xml:space="preserve">анализируемым </w:t>
      </w:r>
      <w:r w:rsidR="001113E9" w:rsidRPr="00853022">
        <w:rPr>
          <w:rFonts w:ascii="Times New Roman" w:hAnsi="Times New Roman"/>
          <w:sz w:val="28"/>
          <w:szCs w:val="28"/>
        </w:rPr>
        <w:t xml:space="preserve">средним </w:t>
      </w:r>
      <w:r w:rsidR="00745BF2" w:rsidRPr="00853022">
        <w:rPr>
          <w:rFonts w:ascii="Times New Roman" w:hAnsi="Times New Roman"/>
          <w:sz w:val="28"/>
          <w:szCs w:val="28"/>
        </w:rPr>
        <w:t xml:space="preserve">общеобразовательным школам </w:t>
      </w:r>
      <w:r w:rsidR="008B5B62">
        <w:rPr>
          <w:rFonts w:ascii="Times New Roman" w:eastAsiaTheme="minorHAnsi" w:hAnsi="Times New Roman"/>
          <w:sz w:val="28"/>
          <w:szCs w:val="28"/>
        </w:rPr>
        <w:t>Зерноградского</w:t>
      </w:r>
      <w:r w:rsidR="00745BF2" w:rsidRPr="00853022">
        <w:rPr>
          <w:rFonts w:ascii="Times New Roman" w:hAnsi="Times New Roman"/>
          <w:sz w:val="28"/>
          <w:szCs w:val="28"/>
        </w:rPr>
        <w:t xml:space="preserve"> района Ростовской области:</w:t>
      </w:r>
    </w:p>
    <w:p w:rsidR="00DB6B97" w:rsidRPr="00853022" w:rsidRDefault="009B4905" w:rsidP="009B490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DB6B97" w:rsidRPr="00853022">
        <w:rPr>
          <w:rFonts w:ascii="Times New Roman" w:eastAsiaTheme="minorHAnsi" w:hAnsi="Times New Roman"/>
          <w:sz w:val="28"/>
          <w:szCs w:val="28"/>
        </w:rPr>
        <w:t xml:space="preserve">) </w:t>
      </w:r>
      <w:r w:rsidR="007A68B3">
        <w:rPr>
          <w:rFonts w:ascii="Times New Roman" w:eastAsiaTheme="minorHAnsi" w:hAnsi="Times New Roman"/>
          <w:sz w:val="28"/>
          <w:szCs w:val="28"/>
        </w:rPr>
        <w:t>Н</w:t>
      </w:r>
      <w:r w:rsidR="00DB6B97" w:rsidRPr="00853022">
        <w:rPr>
          <w:rFonts w:ascii="Times New Roman" w:eastAsiaTheme="minorHAnsi" w:hAnsi="Times New Roman"/>
          <w:sz w:val="28"/>
          <w:szCs w:val="28"/>
        </w:rPr>
        <w:t>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6764E8" w:rsidRPr="00853022">
        <w:rPr>
          <w:rFonts w:ascii="Times New Roman" w:eastAsiaTheme="minorHAnsi" w:hAnsi="Times New Roman"/>
          <w:sz w:val="28"/>
          <w:szCs w:val="28"/>
        </w:rPr>
        <w:t>8</w:t>
      </w:r>
      <w:r w:rsidR="00DB6B97" w:rsidRPr="00853022">
        <w:rPr>
          <w:rFonts w:ascii="Times New Roman" w:eastAsiaTheme="minorHAnsi" w:hAnsi="Times New Roman"/>
          <w:sz w:val="28"/>
          <w:szCs w:val="28"/>
        </w:rPr>
        <w:t>-6</w:t>
      </w:r>
      <w:r w:rsidR="006764E8" w:rsidRPr="00853022">
        <w:rPr>
          <w:rFonts w:ascii="Times New Roman" w:eastAsiaTheme="minorHAnsi" w:hAnsi="Times New Roman"/>
          <w:sz w:val="28"/>
          <w:szCs w:val="28"/>
        </w:rPr>
        <w:t>1</w:t>
      </w:r>
      <w:r w:rsidR="00DB6B97" w:rsidRPr="00853022">
        <w:rPr>
          <w:rFonts w:ascii="Times New Roman" w:eastAsiaTheme="minorHAnsi" w:hAnsi="Times New Roman"/>
          <w:sz w:val="28"/>
          <w:szCs w:val="28"/>
        </w:rPr>
        <w:t>).</w:t>
      </w:r>
    </w:p>
    <w:p w:rsidR="00DB6B97" w:rsidRPr="00853022" w:rsidRDefault="00DB6B97" w:rsidP="00745BF2">
      <w:pPr>
        <w:spacing w:after="0" w:line="360" w:lineRule="auto"/>
        <w:ind w:firstLine="709"/>
        <w:jc w:val="both"/>
        <w:rPr>
          <w:rFonts w:ascii="Times New Roman" w:hAnsi="Times New Roman"/>
          <w:sz w:val="28"/>
          <w:szCs w:val="28"/>
        </w:rPr>
      </w:pPr>
    </w:p>
    <w:p w:rsidR="008A3E73" w:rsidRPr="00853022" w:rsidRDefault="008A3E73">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227C83" w:rsidRPr="00853022" w:rsidRDefault="00597C8A" w:rsidP="000D222D">
      <w:pPr>
        <w:keepNext/>
        <w:keepLines/>
        <w:spacing w:after="0"/>
        <w:jc w:val="center"/>
        <w:outlineLvl w:val="0"/>
        <w:rPr>
          <w:rFonts w:ascii="Times New Roman" w:eastAsia="Times New Roman" w:hAnsi="Times New Roman"/>
          <w:b/>
          <w:bCs/>
          <w:sz w:val="28"/>
          <w:szCs w:val="28"/>
          <w:lang w:val="x-none" w:eastAsia="x-none"/>
        </w:rPr>
      </w:pPr>
      <w:bookmarkStart w:id="6" w:name="_Toc455479801"/>
      <w:bookmarkStart w:id="7" w:name="_Toc516314410"/>
      <w:r w:rsidRPr="00853022">
        <w:rPr>
          <w:rFonts w:ascii="Times New Roman" w:eastAsia="Times New Roman" w:hAnsi="Times New Roman"/>
          <w:b/>
          <w:bCs/>
          <w:sz w:val="28"/>
          <w:szCs w:val="28"/>
          <w:lang w:val="x-none" w:eastAsia="x-none"/>
        </w:rPr>
        <w:lastRenderedPageBreak/>
        <w:t>3</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комфортности условий, в которых осуществляется образовательная деятельность</w:t>
      </w:r>
      <w:bookmarkEnd w:id="6"/>
      <w:bookmarkEnd w:id="7"/>
    </w:p>
    <w:p w:rsidR="00227C83" w:rsidRPr="00853022" w:rsidRDefault="00227C83" w:rsidP="00227C83">
      <w:pPr>
        <w:spacing w:after="0" w:line="360" w:lineRule="auto"/>
        <w:ind w:firstLine="709"/>
        <w:jc w:val="both"/>
        <w:rPr>
          <w:rFonts w:ascii="Times New Roman" w:hAnsi="Times New Roman"/>
          <w:sz w:val="28"/>
          <w:szCs w:val="28"/>
        </w:rPr>
      </w:pPr>
    </w:p>
    <w:p w:rsidR="00C62617" w:rsidRPr="00853022" w:rsidRDefault="00C62617" w:rsidP="00227C83">
      <w:pPr>
        <w:spacing w:after="0" w:line="360" w:lineRule="auto"/>
        <w:ind w:firstLine="709"/>
        <w:jc w:val="both"/>
        <w:rPr>
          <w:rFonts w:ascii="Times New Roman" w:hAnsi="Times New Roman"/>
          <w:sz w:val="28"/>
          <w:szCs w:val="28"/>
        </w:rPr>
      </w:pPr>
    </w:p>
    <w:p w:rsidR="00C62617"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sidR="00C47638"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F62EBF">
        <w:rPr>
          <w:rFonts w:ascii="Times New Roman" w:hAnsi="Times New Roman"/>
          <w:sz w:val="28"/>
          <w:szCs w:val="28"/>
        </w:rPr>
        <w:t>Зерноградского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E83949" w:rsidRPr="00853022" w:rsidRDefault="00E83949" w:rsidP="00E8394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ранжирование </w:t>
      </w:r>
      <w:r w:rsidR="000B4242"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F62EBF">
        <w:rPr>
          <w:rFonts w:ascii="Times New Roman" w:hAnsi="Times New Roman"/>
          <w:sz w:val="28"/>
          <w:szCs w:val="28"/>
        </w:rPr>
        <w:t>Зерноградского</w:t>
      </w:r>
      <w:r w:rsidR="00C62617"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 xml:space="preserve"> по показателям комфортности условий основывалось на</w:t>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а) </w:t>
      </w:r>
      <w:r w:rsidRPr="00853022">
        <w:rPr>
          <w:rFonts w:ascii="Times New Roman" w:eastAsiaTheme="minorHAnsi" w:hAnsi="Times New Roman"/>
          <w:sz w:val="28"/>
          <w:szCs w:val="28"/>
        </w:rPr>
        <w:t>данных, содержавшихся в формах федерального статистического наблюдения</w:t>
      </w:r>
      <w:r w:rsidRPr="00853022">
        <w:rPr>
          <w:rFonts w:ascii="Times New Roman" w:eastAsiaTheme="minorHAnsi" w:hAnsi="Times New Roman"/>
          <w:sz w:val="28"/>
          <w:szCs w:val="28"/>
          <w:vertAlign w:val="superscript"/>
        </w:rPr>
        <w:footnoteReference w:id="2"/>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 xml:space="preserve">б) </w:t>
      </w:r>
      <w:r w:rsidR="00BA1B7F" w:rsidRPr="00853022">
        <w:rPr>
          <w:rFonts w:ascii="Times New Roman" w:eastAsiaTheme="minorHAnsi" w:hAnsi="Times New Roman"/>
          <w:sz w:val="28"/>
          <w:szCs w:val="28"/>
        </w:rPr>
        <w:t xml:space="preserve">в </w:t>
      </w:r>
      <w:r w:rsidRPr="00853022">
        <w:rPr>
          <w:rFonts w:ascii="Times New Roman" w:eastAsiaTheme="minorHAnsi" w:hAnsi="Times New Roman"/>
          <w:sz w:val="28"/>
          <w:szCs w:val="28"/>
        </w:rPr>
        <w:t>отчетах о результатах самообследования (публичных докладах) школ</w:t>
      </w:r>
      <w:r w:rsidRPr="00853022">
        <w:rPr>
          <w:rFonts w:ascii="Times New Roman" w:eastAsiaTheme="minorHAnsi" w:hAnsi="Times New Roman"/>
          <w:sz w:val="28"/>
          <w:szCs w:val="28"/>
          <w:vertAlign w:val="superscript"/>
        </w:rPr>
        <w:footnoteReference w:id="3"/>
      </w:r>
      <w:r w:rsidR="002A5C6C" w:rsidRPr="00853022">
        <w:rPr>
          <w:rFonts w:ascii="Times New Roman" w:eastAsiaTheme="minorHAnsi" w:hAnsi="Times New Roman"/>
          <w:sz w:val="28"/>
          <w:szCs w:val="28"/>
        </w:rPr>
        <w:t>;</w:t>
      </w:r>
      <w:r w:rsidRPr="00853022">
        <w:rPr>
          <w:rFonts w:ascii="Times New Roman" w:eastAsiaTheme="minorHAnsi" w:hAnsi="Times New Roman"/>
          <w:sz w:val="28"/>
          <w:szCs w:val="28"/>
        </w:rPr>
        <w:t xml:space="preserve"> </w:t>
      </w:r>
      <w:r w:rsidR="002A5C6C" w:rsidRPr="00853022">
        <w:rPr>
          <w:rFonts w:ascii="Times New Roman" w:eastAsiaTheme="minorHAnsi" w:hAnsi="Times New Roman"/>
          <w:sz w:val="28"/>
          <w:szCs w:val="28"/>
        </w:rPr>
        <w:t>в)</w:t>
      </w:r>
      <w:r w:rsidRPr="00853022">
        <w:rPr>
          <w:rFonts w:ascii="Times New Roman" w:eastAsiaTheme="minorHAnsi" w:hAnsi="Times New Roman"/>
          <w:sz w:val="28"/>
          <w:szCs w:val="28"/>
        </w:rPr>
        <w:t xml:space="preserve"> других отчет</w:t>
      </w:r>
      <w:r w:rsidR="00BA1B7F" w:rsidRPr="00853022">
        <w:rPr>
          <w:rFonts w:ascii="Times New Roman" w:eastAsiaTheme="minorHAnsi" w:hAnsi="Times New Roman"/>
          <w:sz w:val="28"/>
          <w:szCs w:val="28"/>
        </w:rPr>
        <w:t>ах</w:t>
      </w:r>
      <w:r w:rsidRPr="00853022">
        <w:rPr>
          <w:rFonts w:ascii="Times New Roman" w:eastAsiaTheme="minorHAnsi" w:hAnsi="Times New Roman"/>
          <w:sz w:val="28"/>
          <w:szCs w:val="28"/>
        </w:rPr>
        <w:t xml:space="preserve"> с официальных сайтов образовательных организаций</w:t>
      </w:r>
      <w:r w:rsidR="00BA1B7F" w:rsidRPr="0085302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853022">
        <w:rPr>
          <w:rFonts w:ascii="Times New Roman" w:eastAsiaTheme="minorHAnsi" w:hAnsi="Times New Roman"/>
          <w:sz w:val="28"/>
          <w:szCs w:val="28"/>
        </w:rPr>
        <w:t>.</w:t>
      </w:r>
      <w:r w:rsidRPr="00853022">
        <w:rPr>
          <w:rFonts w:ascii="Times New Roman" w:eastAsiaTheme="minorHAnsi" w:hAnsi="Times New Roman"/>
          <w:sz w:val="28"/>
          <w:szCs w:val="28"/>
          <w:vertAlign w:val="superscript"/>
        </w:rPr>
        <w:footnoteReference w:id="4"/>
      </w:r>
      <w:r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ранжирования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F62EBF">
        <w:rPr>
          <w:rFonts w:ascii="Times New Roman" w:hAnsi="Times New Roman"/>
          <w:sz w:val="28"/>
          <w:szCs w:val="28"/>
        </w:rPr>
        <w:t>Зерноградского</w:t>
      </w:r>
      <w:r w:rsidRPr="0085302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853022">
        <w:rPr>
          <w:rFonts w:ascii="Times New Roman" w:eastAsiaTheme="minorHAnsi" w:hAnsi="Times New Roman"/>
          <w:sz w:val="28"/>
          <w:szCs w:val="28"/>
        </w:rPr>
        <w:t xml:space="preserve">осуществления образовательной деятельности </w:t>
      </w:r>
      <w:r w:rsidRPr="00853022">
        <w:rPr>
          <w:rFonts w:ascii="Times New Roman" w:eastAsiaTheme="minorHAnsi" w:hAnsi="Times New Roman"/>
          <w:sz w:val="28"/>
          <w:szCs w:val="28"/>
        </w:rPr>
        <w:t>представлены в таблице 3.1.</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w:t>
      </w:r>
      <w:r w:rsidR="000B4242" w:rsidRPr="00853022">
        <w:rPr>
          <w:rFonts w:ascii="Times New Roman" w:eastAsiaTheme="minorHAnsi" w:hAnsi="Times New Roman"/>
          <w:sz w:val="28"/>
          <w:szCs w:val="28"/>
        </w:rPr>
        <w:t xml:space="preserve">средних </w:t>
      </w:r>
      <w:r w:rsidRPr="00853022">
        <w:rPr>
          <w:rFonts w:ascii="Times New Roman" w:eastAsiaTheme="minorHAnsi" w:hAnsi="Times New Roman"/>
          <w:sz w:val="28"/>
          <w:szCs w:val="28"/>
        </w:rPr>
        <w:t xml:space="preserve">общеобразовательных школ </w:t>
      </w:r>
      <w:r w:rsidR="00F62EBF">
        <w:rPr>
          <w:rFonts w:ascii="Times New Roman" w:hAnsi="Times New Roman"/>
          <w:sz w:val="28"/>
          <w:szCs w:val="28"/>
        </w:rPr>
        <w:t>Зерноградского</w:t>
      </w:r>
      <w:r w:rsidR="00F71649"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района Ростовской области представлены в графической форме.</w:t>
      </w:r>
    </w:p>
    <w:p w:rsidR="0050341C" w:rsidRPr="00853022" w:rsidRDefault="0050341C" w:rsidP="00227C83">
      <w:pPr>
        <w:spacing w:after="0" w:line="360" w:lineRule="auto"/>
        <w:ind w:firstLine="709"/>
        <w:jc w:val="both"/>
        <w:rPr>
          <w:rFonts w:ascii="Times New Roman" w:hAnsi="Times New Roman"/>
          <w:sz w:val="28"/>
          <w:szCs w:val="28"/>
        </w:rPr>
      </w:pP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72D2D">
          <w:pgSz w:w="11906" w:h="16838"/>
          <w:pgMar w:top="1134" w:right="850" w:bottom="1134" w:left="1701" w:header="708" w:footer="708" w:gutter="0"/>
          <w:cols w:space="708"/>
          <w:docGrid w:linePitch="360"/>
        </w:sectPr>
      </w:pPr>
    </w:p>
    <w:p w:rsidR="0050341C" w:rsidRPr="00853022" w:rsidRDefault="0050341C" w:rsidP="00E60AB0">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F62EBF">
        <w:rPr>
          <w:rFonts w:ascii="Times New Roman" w:hAnsi="Times New Roman"/>
          <w:sz w:val="28"/>
          <w:szCs w:val="28"/>
        </w:rPr>
        <w:t>Зерноградского</w:t>
      </w:r>
      <w:r w:rsidR="00C62617"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F364BD" w:rsidRPr="00853022" w:rsidRDefault="00F364BD" w:rsidP="00F364BD">
      <w:pPr>
        <w:spacing w:after="0" w:line="360" w:lineRule="auto"/>
        <w:jc w:val="center"/>
        <w:rPr>
          <w:rFonts w:ascii="Times New Roman" w:eastAsiaTheme="minorHAnsi" w:hAnsi="Times New Roman"/>
          <w:sz w:val="28"/>
          <w:szCs w:val="28"/>
        </w:rPr>
      </w:pPr>
    </w:p>
    <w:tbl>
      <w:tblPr>
        <w:tblStyle w:val="5"/>
        <w:tblW w:w="0" w:type="auto"/>
        <w:tblInd w:w="108" w:type="dxa"/>
        <w:tblLayout w:type="fixed"/>
        <w:tblLook w:val="04A0" w:firstRow="1" w:lastRow="0" w:firstColumn="1" w:lastColumn="0" w:noHBand="0" w:noVBand="1"/>
      </w:tblPr>
      <w:tblGrid>
        <w:gridCol w:w="426"/>
        <w:gridCol w:w="2268"/>
        <w:gridCol w:w="1559"/>
        <w:gridCol w:w="1701"/>
        <w:gridCol w:w="1276"/>
        <w:gridCol w:w="1417"/>
        <w:gridCol w:w="1559"/>
        <w:gridCol w:w="1843"/>
        <w:gridCol w:w="1559"/>
        <w:gridCol w:w="993"/>
      </w:tblGrid>
      <w:tr w:rsidR="0050341C" w:rsidRPr="00853022" w:rsidTr="002A5C6C">
        <w:trPr>
          <w:cantSplit/>
          <w:trHeight w:val="20"/>
          <w:tblHeader/>
        </w:trPr>
        <w:tc>
          <w:tcPr>
            <w:tcW w:w="426" w:type="dxa"/>
            <w:vMerge w:val="restart"/>
            <w:noWrap/>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2268" w:type="dxa"/>
            <w:vMerge w:val="restart"/>
            <w:noWrap/>
            <w:vAlign w:val="center"/>
          </w:tcPr>
          <w:p w:rsidR="0050341C" w:rsidRPr="00853022" w:rsidRDefault="0050341C" w:rsidP="008342D9">
            <w:pPr>
              <w:spacing w:after="0" w:line="240" w:lineRule="auto"/>
              <w:jc w:val="center"/>
              <w:rPr>
                <w:rFonts w:ascii="Times New Roman" w:eastAsiaTheme="minorHAnsi" w:hAnsi="Times New Roman"/>
                <w:b/>
              </w:rPr>
            </w:pPr>
            <w:r w:rsidRPr="00853022">
              <w:rPr>
                <w:rFonts w:ascii="Times New Roman" w:eastAsiaTheme="minorHAnsi" w:hAnsi="Times New Roman"/>
                <w:b/>
              </w:rPr>
              <w:t>Школа</w:t>
            </w:r>
          </w:p>
        </w:tc>
        <w:tc>
          <w:tcPr>
            <w:tcW w:w="10914" w:type="dxa"/>
            <w:gridSpan w:val="7"/>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3" w:type="dxa"/>
            <w:vMerge w:val="restart"/>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Всего, баллов</w:t>
            </w:r>
          </w:p>
        </w:tc>
      </w:tr>
      <w:tr w:rsidR="0050341C" w:rsidRPr="00853022" w:rsidTr="00396A88">
        <w:trPr>
          <w:cantSplit/>
          <w:trHeight w:val="20"/>
          <w:tblHeader/>
        </w:trPr>
        <w:tc>
          <w:tcPr>
            <w:tcW w:w="426" w:type="dxa"/>
            <w:vMerge/>
            <w:noWrap/>
            <w:hideMark/>
          </w:tcPr>
          <w:p w:rsidR="0050341C" w:rsidRPr="00853022"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853022" w:rsidRDefault="0050341C" w:rsidP="0050341C">
            <w:pPr>
              <w:spacing w:after="0" w:line="240" w:lineRule="auto"/>
              <w:jc w:val="both"/>
              <w:rPr>
                <w:rFonts w:ascii="Times New Roman" w:eastAsiaTheme="minorHAnsi" w:hAnsi="Times New Roman"/>
              </w:rPr>
            </w:pP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дуальной работы с обучаю</w:t>
            </w:r>
            <w:r w:rsidRPr="00853022">
              <w:rPr>
                <w:rFonts w:ascii="Times New Roman" w:eastAsiaTheme="minorHAnsi" w:hAnsi="Times New Roman"/>
                <w:b/>
              </w:rPr>
              <w:softHyphen/>
              <w:t>щимися</w:t>
            </w:r>
          </w:p>
        </w:tc>
        <w:tc>
          <w:tcPr>
            <w:tcW w:w="1417" w:type="dxa"/>
            <w:hideMark/>
          </w:tcPr>
          <w:p w:rsidR="0050341C" w:rsidRPr="00853022" w:rsidRDefault="0050341C" w:rsidP="00FC380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допол</w:t>
            </w:r>
            <w:r w:rsidR="00FC380C" w:rsidRPr="00853022">
              <w:rPr>
                <w:rFonts w:ascii="Times New Roman" w:eastAsiaTheme="minorHAnsi" w:hAnsi="Times New Roman"/>
                <w:b/>
              </w:rPr>
              <w:softHyphen/>
            </w:r>
            <w:r w:rsidRPr="00853022">
              <w:rPr>
                <w:rFonts w:ascii="Times New Roman" w:eastAsiaTheme="minorHAnsi" w:hAnsi="Times New Roman"/>
                <w:b/>
              </w:rPr>
              <w:t>нительных образова</w:t>
            </w:r>
            <w:r w:rsidRPr="00853022">
              <w:rPr>
                <w:rFonts w:ascii="Times New Roman" w:eastAsiaTheme="minorHAnsi" w:hAnsi="Times New Roman"/>
                <w:b/>
              </w:rPr>
              <w:softHyphen/>
              <w:t>тельных программ</w:t>
            </w:r>
          </w:p>
        </w:tc>
        <w:tc>
          <w:tcPr>
            <w:tcW w:w="1559"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r w:rsidR="00FA1249" w:rsidRPr="00853022">
              <w:rPr>
                <w:rFonts w:ascii="Times New Roman" w:eastAsiaTheme="minorHAnsi" w:hAnsi="Times New Roman"/>
                <w:b/>
              </w:rPr>
              <w:t xml:space="preserve"> </w:t>
            </w:r>
          </w:p>
        </w:tc>
        <w:tc>
          <w:tcPr>
            <w:tcW w:w="1843" w:type="dxa"/>
            <w:hideMark/>
          </w:tcPr>
          <w:p w:rsidR="0050341C" w:rsidRPr="00853022" w:rsidRDefault="0050341C" w:rsidP="0050341C">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853022" w:rsidRDefault="0050341C" w:rsidP="00396A88">
            <w:pPr>
              <w:spacing w:after="0" w:line="240" w:lineRule="auto"/>
              <w:jc w:val="center"/>
              <w:rPr>
                <w:rFonts w:ascii="Times New Roman" w:eastAsiaTheme="minorHAnsi" w:hAnsi="Times New Roman"/>
                <w:b/>
              </w:rPr>
            </w:pPr>
            <w:r w:rsidRPr="00853022">
              <w:rPr>
                <w:rFonts w:ascii="Times New Roman" w:eastAsiaTheme="minorHAnsi" w:hAnsi="Times New Roman"/>
                <w:b/>
              </w:rPr>
              <w:t>Наличие условий для беспрепят</w:t>
            </w:r>
            <w:r w:rsidR="00396A88" w:rsidRPr="00853022">
              <w:rPr>
                <w:rFonts w:ascii="Times New Roman" w:eastAsiaTheme="minorHAnsi" w:hAnsi="Times New Roman"/>
                <w:b/>
              </w:rPr>
              <w:softHyphen/>
            </w:r>
            <w:r w:rsidRPr="00853022">
              <w:rPr>
                <w:rFonts w:ascii="Times New Roman" w:eastAsiaTheme="minorHAnsi" w:hAnsi="Times New Roman"/>
                <w:b/>
              </w:rPr>
              <w:t>ственного доступа инвалидов</w:t>
            </w:r>
          </w:p>
        </w:tc>
        <w:tc>
          <w:tcPr>
            <w:tcW w:w="993" w:type="dxa"/>
            <w:vMerge/>
            <w:hideMark/>
          </w:tcPr>
          <w:p w:rsidR="0050341C" w:rsidRPr="00853022" w:rsidRDefault="0050341C" w:rsidP="0050341C">
            <w:pPr>
              <w:spacing w:after="0" w:line="240" w:lineRule="auto"/>
              <w:jc w:val="both"/>
              <w:rPr>
                <w:rFonts w:ascii="Times New Roman" w:eastAsiaTheme="minorHAnsi" w:hAnsi="Times New Roman"/>
                <w:b/>
              </w:rPr>
            </w:pPr>
          </w:p>
        </w:tc>
      </w:tr>
      <w:tr w:rsidR="00B44B90" w:rsidRPr="00853022" w:rsidTr="00C46681">
        <w:trPr>
          <w:trHeight w:val="20"/>
        </w:trPr>
        <w:tc>
          <w:tcPr>
            <w:tcW w:w="426" w:type="dxa"/>
            <w:noWrap/>
            <w:vAlign w:val="center"/>
          </w:tcPr>
          <w:p w:rsidR="00B44B90" w:rsidRPr="00B44B90" w:rsidRDefault="00B44B90" w:rsidP="00320FA8">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w:t>
            </w:r>
          </w:p>
        </w:tc>
        <w:tc>
          <w:tcPr>
            <w:tcW w:w="2268" w:type="dxa"/>
            <w:noWrap/>
          </w:tcPr>
          <w:p w:rsidR="00B44B90" w:rsidRPr="00853022" w:rsidRDefault="00B44B90" w:rsidP="009B4905">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1559"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5</w:t>
            </w:r>
          </w:p>
        </w:tc>
        <w:tc>
          <w:tcPr>
            <w:tcW w:w="1701"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6</w:t>
            </w:r>
          </w:p>
        </w:tc>
        <w:tc>
          <w:tcPr>
            <w:tcW w:w="1276"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4</w:t>
            </w:r>
          </w:p>
        </w:tc>
        <w:tc>
          <w:tcPr>
            <w:tcW w:w="1417"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1559"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1843"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6</w:t>
            </w:r>
          </w:p>
        </w:tc>
        <w:tc>
          <w:tcPr>
            <w:tcW w:w="1559"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993"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51</w:t>
            </w:r>
          </w:p>
        </w:tc>
      </w:tr>
      <w:tr w:rsidR="00B44B90" w:rsidRPr="00853022" w:rsidTr="00C46681">
        <w:trPr>
          <w:trHeight w:val="20"/>
        </w:trPr>
        <w:tc>
          <w:tcPr>
            <w:tcW w:w="426" w:type="dxa"/>
            <w:noWrap/>
            <w:vAlign w:val="center"/>
          </w:tcPr>
          <w:p w:rsidR="00B44B90" w:rsidRPr="00B44B90" w:rsidRDefault="00B44B90" w:rsidP="00320FA8">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2</w:t>
            </w:r>
          </w:p>
        </w:tc>
        <w:tc>
          <w:tcPr>
            <w:tcW w:w="2268" w:type="dxa"/>
            <w:noWrap/>
          </w:tcPr>
          <w:p w:rsidR="00B44B90" w:rsidRPr="00853022" w:rsidRDefault="00B44B90" w:rsidP="009B4905">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1559" w:type="dxa"/>
            <w:noWrap/>
            <w:vAlign w:val="bottom"/>
          </w:tcPr>
          <w:p w:rsidR="00B44B90" w:rsidRPr="00B44B90" w:rsidRDefault="000F17D3" w:rsidP="00B44B90">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1701"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8</w:t>
            </w:r>
          </w:p>
        </w:tc>
        <w:tc>
          <w:tcPr>
            <w:tcW w:w="1276"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4</w:t>
            </w:r>
          </w:p>
        </w:tc>
        <w:tc>
          <w:tcPr>
            <w:tcW w:w="1417"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1559"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1843"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4</w:t>
            </w:r>
          </w:p>
        </w:tc>
        <w:tc>
          <w:tcPr>
            <w:tcW w:w="1559" w:type="dxa"/>
            <w:noWrap/>
            <w:vAlign w:val="bottom"/>
          </w:tcPr>
          <w:p w:rsidR="00B44B90" w:rsidRPr="00B44B90" w:rsidRDefault="00B44B90" w:rsidP="00B44B90">
            <w:pPr>
              <w:spacing w:after="0" w:line="240" w:lineRule="auto"/>
              <w:jc w:val="center"/>
              <w:rPr>
                <w:rFonts w:ascii="Times New Roman" w:eastAsiaTheme="minorHAnsi" w:hAnsi="Times New Roman"/>
                <w:sz w:val="24"/>
                <w:szCs w:val="24"/>
              </w:rPr>
            </w:pPr>
            <w:r w:rsidRPr="00B44B90">
              <w:rPr>
                <w:rFonts w:ascii="Times New Roman" w:eastAsiaTheme="minorHAnsi" w:hAnsi="Times New Roman"/>
                <w:sz w:val="24"/>
                <w:szCs w:val="24"/>
              </w:rPr>
              <w:t>10</w:t>
            </w:r>
          </w:p>
        </w:tc>
        <w:tc>
          <w:tcPr>
            <w:tcW w:w="993" w:type="dxa"/>
            <w:noWrap/>
            <w:vAlign w:val="bottom"/>
          </w:tcPr>
          <w:p w:rsidR="00B44B90" w:rsidRPr="00B44B90" w:rsidRDefault="000F17D3" w:rsidP="00B44B90">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52</w:t>
            </w:r>
          </w:p>
        </w:tc>
      </w:tr>
    </w:tbl>
    <w:p w:rsidR="0050341C" w:rsidRPr="00853022" w:rsidRDefault="0050341C">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971D6E" w:rsidRDefault="00971D6E" w:rsidP="00C62617">
      <w:pPr>
        <w:spacing w:after="0" w:line="240" w:lineRule="auto"/>
        <w:jc w:val="center"/>
        <w:rPr>
          <w:rFonts w:ascii="Times New Roman" w:hAnsi="Times New Roman"/>
          <w:noProof/>
          <w:sz w:val="28"/>
          <w:szCs w:val="28"/>
          <w:lang w:eastAsia="ru-RU"/>
        </w:rPr>
      </w:pPr>
    </w:p>
    <w:p w:rsidR="000F17D3" w:rsidRDefault="000F17D3" w:rsidP="00C62617">
      <w:pPr>
        <w:spacing w:after="0" w:line="240" w:lineRule="auto"/>
        <w:jc w:val="center"/>
        <w:rPr>
          <w:rFonts w:ascii="Times New Roman" w:hAnsi="Times New Roman"/>
          <w:noProof/>
          <w:sz w:val="28"/>
          <w:szCs w:val="28"/>
          <w:lang w:eastAsia="ru-RU"/>
        </w:rPr>
      </w:pPr>
    </w:p>
    <w:p w:rsidR="00000F7D" w:rsidRDefault="00000F7D" w:rsidP="00C62617">
      <w:pPr>
        <w:spacing w:after="0" w:line="240" w:lineRule="auto"/>
        <w:jc w:val="center"/>
        <w:rPr>
          <w:rFonts w:ascii="Times New Roman" w:hAnsi="Times New Roman"/>
          <w:noProof/>
          <w:sz w:val="28"/>
          <w:szCs w:val="28"/>
          <w:lang w:eastAsia="ru-RU"/>
        </w:rPr>
      </w:pPr>
    </w:p>
    <w:p w:rsidR="0050341C" w:rsidRDefault="00000F7D"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5345ED0">
            <wp:extent cx="4453246" cy="2588820"/>
            <wp:effectExtent l="0" t="0" r="508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1295" t="2586" r="1542" b="3449"/>
                    <a:stretch/>
                  </pic:blipFill>
                  <pic:spPr bwMode="auto">
                    <a:xfrm>
                      <a:off x="0" y="0"/>
                      <a:ext cx="4454581" cy="2589596"/>
                    </a:xfrm>
                    <a:prstGeom prst="rect">
                      <a:avLst/>
                    </a:prstGeom>
                    <a:noFill/>
                    <a:ln>
                      <a:noFill/>
                    </a:ln>
                    <a:extLst>
                      <a:ext uri="{53640926-AAD7-44D8-BBD7-CCE9431645EC}">
                        <a14:shadowObscured xmlns:a14="http://schemas.microsoft.com/office/drawing/2010/main"/>
                      </a:ext>
                    </a:extLst>
                  </pic:spPr>
                </pic:pic>
              </a:graphicData>
            </a:graphic>
          </wp:inline>
        </w:drawing>
      </w:r>
    </w:p>
    <w:p w:rsidR="00B44B90" w:rsidRPr="00853022" w:rsidRDefault="00B44B90" w:rsidP="00C62617">
      <w:pPr>
        <w:spacing w:after="0" w:line="240" w:lineRule="auto"/>
        <w:jc w:val="center"/>
        <w:rPr>
          <w:rFonts w:ascii="Times New Roman" w:hAnsi="Times New Roman"/>
          <w:sz w:val="28"/>
          <w:szCs w:val="28"/>
        </w:rPr>
      </w:pPr>
    </w:p>
    <w:p w:rsidR="0050341C" w:rsidRPr="00853022" w:rsidRDefault="0050341C" w:rsidP="00C62617">
      <w:pPr>
        <w:spacing w:line="24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3.1 – Ранжирование </w:t>
      </w:r>
      <w:r w:rsidR="00E60AB0" w:rsidRPr="00853022">
        <w:rPr>
          <w:rFonts w:ascii="Times New Roman" w:eastAsiaTheme="minorHAnsi" w:hAnsi="Times New Roman"/>
          <w:sz w:val="28"/>
          <w:szCs w:val="28"/>
        </w:rPr>
        <w:t xml:space="preserve">средних </w:t>
      </w:r>
      <w:r w:rsidR="00C62617" w:rsidRPr="00853022">
        <w:rPr>
          <w:rFonts w:ascii="Times New Roman" w:eastAsiaTheme="minorHAnsi" w:hAnsi="Times New Roman"/>
          <w:sz w:val="28"/>
          <w:szCs w:val="28"/>
        </w:rPr>
        <w:t xml:space="preserve">общеобразовательных школ </w:t>
      </w:r>
      <w:r w:rsidR="00B44B90">
        <w:rPr>
          <w:rFonts w:ascii="Times New Roman" w:hAnsi="Times New Roman"/>
          <w:sz w:val="28"/>
          <w:szCs w:val="28"/>
        </w:rPr>
        <w:t>Зерноградского</w:t>
      </w:r>
      <w:r w:rsidR="00396A88" w:rsidRPr="00853022">
        <w:rPr>
          <w:rFonts w:ascii="Times New Roman" w:eastAsiaTheme="minorHAnsi" w:hAnsi="Times New Roman"/>
          <w:sz w:val="28"/>
          <w:szCs w:val="28"/>
        </w:rPr>
        <w:t xml:space="preserve"> </w:t>
      </w:r>
      <w:r w:rsidR="00C62617" w:rsidRPr="00853022">
        <w:rPr>
          <w:rFonts w:ascii="Times New Roman" w:eastAsiaTheme="minorHAnsi" w:hAnsi="Times New Roman"/>
          <w:sz w:val="28"/>
          <w:szCs w:val="28"/>
        </w:rPr>
        <w:t xml:space="preserve">района Ростовской области </w:t>
      </w:r>
      <w:r w:rsidRPr="00853022">
        <w:rPr>
          <w:rFonts w:ascii="Times New Roman" w:eastAsiaTheme="minorHAnsi" w:hAnsi="Times New Roman"/>
          <w:sz w:val="28"/>
          <w:szCs w:val="28"/>
        </w:rPr>
        <w:t>по показателям, характеризующи</w:t>
      </w:r>
      <w:r w:rsidR="008D1D30" w:rsidRPr="00853022">
        <w:rPr>
          <w:rFonts w:ascii="Times New Roman" w:eastAsiaTheme="minorHAnsi" w:hAnsi="Times New Roman"/>
          <w:sz w:val="28"/>
          <w:szCs w:val="28"/>
        </w:rPr>
        <w:t>м</w:t>
      </w:r>
      <w:r w:rsidRPr="00853022">
        <w:rPr>
          <w:rFonts w:ascii="Times New Roman" w:eastAsiaTheme="minorHAnsi" w:hAnsi="Times New Roman"/>
          <w:sz w:val="28"/>
          <w:szCs w:val="28"/>
        </w:rPr>
        <w:t xml:space="preserve"> общий критерий оценки качества </w:t>
      </w:r>
      <w:r w:rsidR="001C155C" w:rsidRPr="00853022">
        <w:rPr>
          <w:rFonts w:ascii="Times New Roman" w:eastAsiaTheme="minorHAnsi" w:hAnsi="Times New Roman"/>
          <w:sz w:val="28"/>
          <w:szCs w:val="28"/>
        </w:rPr>
        <w:t xml:space="preserve">условий осуществления </w:t>
      </w:r>
      <w:r w:rsidRPr="00853022">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p w:rsidR="0050341C" w:rsidRPr="00853022" w:rsidRDefault="0050341C" w:rsidP="00227C83">
      <w:pPr>
        <w:spacing w:after="0" w:line="360" w:lineRule="auto"/>
        <w:ind w:firstLine="709"/>
        <w:jc w:val="both"/>
        <w:rPr>
          <w:rFonts w:ascii="Times New Roman" w:hAnsi="Times New Roman"/>
          <w:sz w:val="28"/>
          <w:szCs w:val="28"/>
        </w:rPr>
        <w:sectPr w:rsidR="0050341C" w:rsidRPr="00853022" w:rsidSect="00D24550">
          <w:pgSz w:w="16838" w:h="11906" w:orient="landscape"/>
          <w:pgMar w:top="1701" w:right="1134" w:bottom="850" w:left="1134" w:header="708" w:footer="708" w:gutter="0"/>
          <w:cols w:space="708"/>
          <w:docGrid w:linePitch="360"/>
        </w:sectPr>
      </w:pPr>
    </w:p>
    <w:p w:rsidR="00E60AB0" w:rsidRPr="00853022" w:rsidRDefault="00C62617" w:rsidP="0054384B">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Из </w:t>
      </w:r>
      <w:r w:rsidR="00715BC4" w:rsidRPr="00853022">
        <w:rPr>
          <w:rFonts w:ascii="Times New Roman" w:eastAsiaTheme="minorHAnsi" w:hAnsi="Times New Roman"/>
          <w:sz w:val="28"/>
          <w:szCs w:val="28"/>
        </w:rPr>
        <w:t>рисунк</w:t>
      </w:r>
      <w:r w:rsidR="00B172DF" w:rsidRPr="00853022">
        <w:rPr>
          <w:rFonts w:ascii="Times New Roman" w:eastAsiaTheme="minorHAnsi" w:hAnsi="Times New Roman"/>
          <w:sz w:val="28"/>
          <w:szCs w:val="28"/>
        </w:rPr>
        <w:t>а</w:t>
      </w:r>
      <w:r w:rsidR="00715BC4" w:rsidRPr="00853022">
        <w:rPr>
          <w:rFonts w:ascii="Times New Roman" w:eastAsiaTheme="minorHAnsi" w:hAnsi="Times New Roman"/>
          <w:sz w:val="28"/>
          <w:szCs w:val="28"/>
        </w:rPr>
        <w:t xml:space="preserve"> 3.1 </w:t>
      </w:r>
      <w:r w:rsidRPr="00853022">
        <w:rPr>
          <w:rFonts w:ascii="Times New Roman" w:eastAsiaTheme="minorHAnsi" w:hAnsi="Times New Roman"/>
          <w:sz w:val="28"/>
          <w:szCs w:val="28"/>
        </w:rPr>
        <w:t xml:space="preserve">следует, что </w:t>
      </w:r>
      <w:r w:rsidR="00B44B90">
        <w:rPr>
          <w:rFonts w:ascii="Times New Roman" w:eastAsiaTheme="minorHAnsi" w:hAnsi="Times New Roman"/>
          <w:sz w:val="28"/>
          <w:szCs w:val="28"/>
        </w:rPr>
        <w:t>обе</w:t>
      </w:r>
      <w:r w:rsidR="00FB2D0A" w:rsidRPr="00853022">
        <w:rPr>
          <w:rFonts w:ascii="Times New Roman" w:eastAsiaTheme="minorHAnsi" w:hAnsi="Times New Roman"/>
          <w:sz w:val="28"/>
          <w:szCs w:val="28"/>
        </w:rPr>
        <w:t xml:space="preserve"> </w:t>
      </w:r>
      <w:r w:rsidRPr="00853022">
        <w:rPr>
          <w:rFonts w:ascii="Times New Roman" w:eastAsiaTheme="minorHAnsi" w:hAnsi="Times New Roman"/>
          <w:sz w:val="28"/>
          <w:szCs w:val="28"/>
        </w:rPr>
        <w:t>школ</w:t>
      </w:r>
      <w:r w:rsidR="00B44B90">
        <w:rPr>
          <w:rFonts w:ascii="Times New Roman" w:eastAsiaTheme="minorHAnsi" w:hAnsi="Times New Roman"/>
          <w:sz w:val="28"/>
          <w:szCs w:val="28"/>
        </w:rPr>
        <w:t>ы</w:t>
      </w:r>
      <w:r w:rsidRPr="00853022">
        <w:rPr>
          <w:rFonts w:ascii="Times New Roman" w:eastAsiaTheme="minorHAnsi" w:hAnsi="Times New Roman"/>
          <w:sz w:val="28"/>
          <w:szCs w:val="28"/>
        </w:rPr>
        <w:t xml:space="preserve"> </w:t>
      </w:r>
      <w:r w:rsidR="00FB2D0A" w:rsidRPr="00853022">
        <w:rPr>
          <w:rFonts w:ascii="Times New Roman" w:eastAsiaTheme="minorHAnsi" w:hAnsi="Times New Roman"/>
          <w:sz w:val="28"/>
          <w:szCs w:val="28"/>
        </w:rPr>
        <w:t>(</w:t>
      </w:r>
      <w:r w:rsidR="00B11E94">
        <w:rPr>
          <w:rFonts w:ascii="Times New Roman" w:eastAsiaTheme="minorHAnsi" w:hAnsi="Times New Roman"/>
          <w:sz w:val="28"/>
          <w:szCs w:val="28"/>
        </w:rPr>
        <w:t>Гуляй-Борисовская СОШ</w:t>
      </w:r>
      <w:r w:rsidR="00E60AB0" w:rsidRPr="00853022">
        <w:rPr>
          <w:rFonts w:ascii="Times New Roman" w:eastAsiaTheme="minorHAnsi" w:hAnsi="Times New Roman"/>
          <w:sz w:val="28"/>
          <w:szCs w:val="28"/>
        </w:rPr>
        <w:t xml:space="preserve">, </w:t>
      </w:r>
      <w:r w:rsidR="00B11E94">
        <w:rPr>
          <w:rFonts w:ascii="Times New Roman" w:eastAsiaTheme="minorHAnsi" w:hAnsi="Times New Roman"/>
          <w:sz w:val="28"/>
          <w:szCs w:val="28"/>
        </w:rPr>
        <w:t>Манычская СОШ</w:t>
      </w:r>
      <w:r w:rsidR="00E60AB0" w:rsidRPr="00853022">
        <w:rPr>
          <w:rFonts w:ascii="Times New Roman" w:eastAsiaTheme="minorHAnsi" w:hAnsi="Times New Roman"/>
          <w:sz w:val="28"/>
          <w:szCs w:val="28"/>
        </w:rPr>
        <w:t xml:space="preserve">) </w:t>
      </w:r>
      <w:r w:rsidR="00715BC4" w:rsidRPr="00853022">
        <w:rPr>
          <w:rFonts w:ascii="Times New Roman" w:eastAsiaTheme="minorHAnsi" w:hAnsi="Times New Roman"/>
          <w:sz w:val="28"/>
          <w:szCs w:val="28"/>
        </w:rPr>
        <w:t xml:space="preserve">показали хорошие результаты (соответственно </w:t>
      </w:r>
      <w:r w:rsidR="00B11E94">
        <w:rPr>
          <w:rFonts w:ascii="Times New Roman" w:eastAsiaTheme="minorHAnsi" w:hAnsi="Times New Roman"/>
          <w:sz w:val="28"/>
          <w:szCs w:val="28"/>
        </w:rPr>
        <w:t>51 и 50</w:t>
      </w:r>
      <w:r w:rsidR="00E60AB0" w:rsidRPr="00853022">
        <w:rPr>
          <w:rFonts w:ascii="Times New Roman" w:eastAsiaTheme="minorHAnsi" w:hAnsi="Times New Roman"/>
          <w:sz w:val="28"/>
          <w:szCs w:val="28"/>
        </w:rPr>
        <w:t xml:space="preserve"> </w:t>
      </w:r>
      <w:r w:rsidR="00715BC4" w:rsidRPr="00853022">
        <w:rPr>
          <w:rFonts w:ascii="Times New Roman" w:eastAsiaTheme="minorHAnsi" w:hAnsi="Times New Roman"/>
          <w:sz w:val="28"/>
          <w:szCs w:val="28"/>
        </w:rPr>
        <w:t>баллов из 70 возможных).</w:t>
      </w:r>
    </w:p>
    <w:p w:rsidR="00C62617" w:rsidRPr="00853022" w:rsidRDefault="00C62617" w:rsidP="00C6261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таблице 3.2 содержатся примечания по каждой </w:t>
      </w:r>
      <w:r w:rsidR="0054384B" w:rsidRPr="00853022">
        <w:rPr>
          <w:rFonts w:ascii="Times New Roman" w:eastAsiaTheme="minorHAnsi" w:hAnsi="Times New Roman"/>
          <w:sz w:val="28"/>
          <w:szCs w:val="28"/>
        </w:rPr>
        <w:t xml:space="preserve">анализируемой </w:t>
      </w:r>
      <w:r w:rsidR="002C7BBC" w:rsidRPr="00853022">
        <w:rPr>
          <w:rFonts w:ascii="Times New Roman" w:eastAsiaTheme="minorHAnsi" w:hAnsi="Times New Roman"/>
          <w:sz w:val="28"/>
          <w:szCs w:val="28"/>
        </w:rPr>
        <w:t xml:space="preserve">средней </w:t>
      </w:r>
      <w:r w:rsidRPr="00853022">
        <w:rPr>
          <w:rFonts w:ascii="Times New Roman" w:eastAsiaTheme="minorHAnsi" w:hAnsi="Times New Roman"/>
          <w:sz w:val="28"/>
          <w:szCs w:val="28"/>
        </w:rPr>
        <w:t xml:space="preserve">общеобразовательной школе </w:t>
      </w:r>
      <w:r w:rsidR="00B11E94">
        <w:rPr>
          <w:rFonts w:ascii="Times New Roman" w:hAnsi="Times New Roman"/>
          <w:sz w:val="28"/>
          <w:szCs w:val="28"/>
        </w:rPr>
        <w:t>Зерноградского</w:t>
      </w:r>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p w:rsidR="00E60AB0" w:rsidRPr="00853022" w:rsidRDefault="00E60AB0">
      <w:pPr>
        <w:spacing w:after="0" w:line="360" w:lineRule="auto"/>
        <w:ind w:firstLine="709"/>
        <w:rPr>
          <w:rFonts w:ascii="Times New Roman" w:eastAsiaTheme="minorHAnsi" w:hAnsi="Times New Roman"/>
          <w:sz w:val="28"/>
          <w:szCs w:val="28"/>
        </w:rPr>
      </w:pPr>
    </w:p>
    <w:p w:rsidR="0050341C" w:rsidRPr="00853022" w:rsidRDefault="0050341C" w:rsidP="002C7BB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w:t>
      </w:r>
      <w:r w:rsidR="002C7BBC" w:rsidRPr="00853022">
        <w:rPr>
          <w:rFonts w:ascii="Times New Roman" w:eastAsiaTheme="minorHAnsi" w:hAnsi="Times New Roman"/>
          <w:sz w:val="28"/>
          <w:szCs w:val="28"/>
        </w:rPr>
        <w:t xml:space="preserve">средних </w:t>
      </w:r>
      <w:r w:rsidR="00B82D38" w:rsidRPr="00853022">
        <w:rPr>
          <w:rFonts w:ascii="Times New Roman" w:eastAsiaTheme="minorHAnsi" w:hAnsi="Times New Roman"/>
          <w:sz w:val="28"/>
          <w:szCs w:val="28"/>
        </w:rPr>
        <w:t xml:space="preserve">общеобразовательных школ </w:t>
      </w:r>
      <w:r w:rsidR="00B11E94">
        <w:rPr>
          <w:rFonts w:ascii="Times New Roman" w:hAnsi="Times New Roman"/>
          <w:sz w:val="28"/>
          <w:szCs w:val="28"/>
        </w:rPr>
        <w:t>Зерноградского</w:t>
      </w:r>
      <w:r w:rsidR="00B82D38" w:rsidRPr="00853022">
        <w:rPr>
          <w:rFonts w:ascii="Times New Roman" w:eastAsiaTheme="minorHAnsi" w:hAnsi="Times New Roman"/>
          <w:sz w:val="28"/>
          <w:szCs w:val="28"/>
        </w:rPr>
        <w:t xml:space="preserve"> района Ростовской области </w:t>
      </w:r>
      <w:r w:rsidRPr="00853022">
        <w:rPr>
          <w:rFonts w:ascii="Times New Roman" w:eastAsiaTheme="minorHAnsi" w:hAnsi="Times New Roman"/>
          <w:sz w:val="28"/>
          <w:szCs w:val="28"/>
        </w:rPr>
        <w:t xml:space="preserve">по показателям комфортности условий </w:t>
      </w:r>
      <w:r w:rsidR="001C155C" w:rsidRPr="00853022">
        <w:rPr>
          <w:rFonts w:ascii="Times New Roman" w:eastAsiaTheme="minorHAnsi" w:hAnsi="Times New Roman"/>
          <w:sz w:val="28"/>
          <w:szCs w:val="28"/>
        </w:rPr>
        <w:t xml:space="preserve">осуществления </w:t>
      </w:r>
      <w:r w:rsidRPr="0085302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853022" w:rsidTr="00A31780">
        <w:trPr>
          <w:trHeight w:val="20"/>
          <w:tblHeader/>
        </w:trPr>
        <w:tc>
          <w:tcPr>
            <w:tcW w:w="567" w:type="dxa"/>
          </w:tcPr>
          <w:p w:rsidR="00975ACE" w:rsidRPr="00853022" w:rsidRDefault="00975ACE"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975ACE" w:rsidRPr="00853022" w:rsidRDefault="00B82D38" w:rsidP="00B82D38">
            <w:pPr>
              <w:spacing w:after="0" w:line="240" w:lineRule="auto"/>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975ACE" w:rsidRPr="00853022" w:rsidRDefault="00975ACE" w:rsidP="00B82D38">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2C7BBC" w:rsidRPr="00853022" w:rsidTr="00C46681">
        <w:trPr>
          <w:trHeight w:val="20"/>
        </w:trPr>
        <w:tc>
          <w:tcPr>
            <w:tcW w:w="567" w:type="dxa"/>
          </w:tcPr>
          <w:p w:rsidR="002C7BBC" w:rsidRPr="00853022" w:rsidRDefault="002C7BBC" w:rsidP="002C7BBC">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2C7BBC" w:rsidRPr="00853022" w:rsidRDefault="00B11E94" w:rsidP="00C46681">
            <w:pPr>
              <w:spacing w:after="0" w:line="240" w:lineRule="auto"/>
              <w:rPr>
                <w:rFonts w:ascii="Times New Roman" w:hAnsi="Times New Roman"/>
                <w:color w:val="000000"/>
                <w:sz w:val="24"/>
                <w:szCs w:val="24"/>
              </w:rPr>
            </w:pPr>
            <w:r>
              <w:rPr>
                <w:rFonts w:ascii="Times New Roman" w:eastAsiaTheme="minorHAnsi" w:hAnsi="Times New Roman"/>
                <w:sz w:val="24"/>
                <w:szCs w:val="24"/>
              </w:rPr>
              <w:t>Гуляй-Борисовская СОШ</w:t>
            </w:r>
          </w:p>
        </w:tc>
        <w:tc>
          <w:tcPr>
            <w:tcW w:w="6379" w:type="dxa"/>
          </w:tcPr>
          <w:p w:rsidR="00754E4F"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1) </w:t>
            </w:r>
            <w:r w:rsidR="00754E4F" w:rsidRPr="00853022">
              <w:rPr>
                <w:rFonts w:ascii="Times New Roman" w:eastAsiaTheme="minorHAnsi" w:hAnsi="Times New Roman"/>
                <w:sz w:val="24"/>
                <w:szCs w:val="24"/>
              </w:rPr>
              <w:t>В организации нет актового (лекционного) зала.</w:t>
            </w:r>
          </w:p>
          <w:p w:rsidR="000F17D3"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2) </w:t>
            </w:r>
            <w:r w:rsidR="000F17D3" w:rsidRPr="000F17D3">
              <w:rPr>
                <w:rFonts w:ascii="Times New Roman" w:eastAsiaTheme="minorHAnsi" w:hAnsi="Times New Roman"/>
                <w:sz w:val="24"/>
                <w:szCs w:val="24"/>
              </w:rPr>
              <w:t>Отсутствие автотранспортных средств, предназначенных для перевозки учащихся</w:t>
            </w:r>
            <w:r w:rsidR="00872471">
              <w:rPr>
                <w:rFonts w:ascii="Times New Roman" w:eastAsiaTheme="minorHAnsi" w:hAnsi="Times New Roman"/>
                <w:sz w:val="24"/>
                <w:szCs w:val="24"/>
              </w:rPr>
              <w:t>.</w:t>
            </w:r>
          </w:p>
          <w:p w:rsidR="00C46681" w:rsidRPr="00853022"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3) </w:t>
            </w:r>
            <w:r w:rsidR="00C46681" w:rsidRPr="00853022">
              <w:rPr>
                <w:rFonts w:ascii="Times New Roman" w:eastAsiaTheme="minorHAnsi" w:hAnsi="Times New Roman"/>
                <w:sz w:val="24"/>
                <w:szCs w:val="24"/>
              </w:rPr>
              <w:t>Не применяется электронное обучение.</w:t>
            </w:r>
          </w:p>
          <w:p w:rsidR="00754E4F"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4) </w:t>
            </w:r>
            <w:r w:rsidR="00754E4F" w:rsidRPr="00853022">
              <w:rPr>
                <w:rFonts w:ascii="Times New Roman" w:eastAsiaTheme="minorHAnsi" w:hAnsi="Times New Roman"/>
                <w:sz w:val="24"/>
                <w:szCs w:val="24"/>
              </w:rPr>
              <w:t>Отсутствие индивидуальных учебных планов.</w:t>
            </w:r>
          </w:p>
          <w:p w:rsidR="00754E4F"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5) </w:t>
            </w:r>
            <w:r w:rsidR="00754E4F" w:rsidRPr="00853022">
              <w:rPr>
                <w:rFonts w:ascii="Times New Roman" w:eastAsiaTheme="minorHAnsi" w:hAnsi="Times New Roman"/>
                <w:sz w:val="24"/>
                <w:szCs w:val="24"/>
              </w:rPr>
              <w:t>Не применяется электронное обучение.</w:t>
            </w:r>
          </w:p>
          <w:p w:rsidR="00C46681" w:rsidRPr="00853022"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087096">
              <w:rPr>
                <w:rFonts w:ascii="Times New Roman" w:eastAsiaTheme="minorHAnsi" w:hAnsi="Times New Roman"/>
                <w:sz w:val="24"/>
                <w:szCs w:val="24"/>
              </w:rPr>
              <w:t>)</w:t>
            </w:r>
            <w:r>
              <w:rPr>
                <w:rFonts w:ascii="Times New Roman" w:eastAsiaTheme="minorHAnsi" w:hAnsi="Times New Roman"/>
                <w:sz w:val="24"/>
                <w:szCs w:val="24"/>
              </w:rPr>
              <w:t xml:space="preserve"> </w:t>
            </w:r>
            <w:r w:rsidR="00C46681" w:rsidRPr="00853022">
              <w:rPr>
                <w:rFonts w:ascii="Times New Roman" w:eastAsiaTheme="minorHAnsi" w:hAnsi="Times New Roman"/>
                <w:sz w:val="24"/>
                <w:szCs w:val="24"/>
              </w:rPr>
              <w:t>Не применяются дистанционные образовательные технологии.</w:t>
            </w:r>
          </w:p>
          <w:p w:rsidR="00C46681" w:rsidRPr="00853022"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7) </w:t>
            </w:r>
            <w:r w:rsidR="00C46681" w:rsidRPr="00853022">
              <w:rPr>
                <w:rFonts w:ascii="Times New Roman" w:eastAsiaTheme="minorHAnsi" w:hAnsi="Times New Roman"/>
                <w:sz w:val="24"/>
                <w:szCs w:val="24"/>
              </w:rPr>
              <w:t>В штате организации нет учителя-дефектолога.</w:t>
            </w:r>
          </w:p>
          <w:p w:rsidR="00C46681" w:rsidRPr="00853022" w:rsidRDefault="008C0BA4"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8) </w:t>
            </w:r>
            <w:r w:rsidR="00C46681" w:rsidRPr="00853022">
              <w:rPr>
                <w:rFonts w:ascii="Times New Roman" w:eastAsiaTheme="minorHAnsi" w:hAnsi="Times New Roman"/>
                <w:sz w:val="24"/>
                <w:szCs w:val="24"/>
              </w:rPr>
              <w:t>В штате организации нет медицинского работника (-в).</w:t>
            </w:r>
          </w:p>
        </w:tc>
      </w:tr>
      <w:tr w:rsidR="002C7BBC" w:rsidRPr="00853022" w:rsidTr="00C46681">
        <w:trPr>
          <w:trHeight w:val="20"/>
        </w:trPr>
        <w:tc>
          <w:tcPr>
            <w:tcW w:w="567" w:type="dxa"/>
          </w:tcPr>
          <w:p w:rsidR="002C7BBC" w:rsidRPr="00853022" w:rsidRDefault="002C7BBC" w:rsidP="00B82D38">
            <w:pPr>
              <w:spacing w:after="0" w:line="240" w:lineRule="auto"/>
              <w:jc w:val="center"/>
              <w:rPr>
                <w:rFonts w:ascii="Times New Roman" w:eastAsiaTheme="minorHAnsi" w:hAnsi="Times New Roman"/>
                <w:sz w:val="24"/>
                <w:szCs w:val="24"/>
              </w:rPr>
            </w:pPr>
            <w:r w:rsidRPr="00853022">
              <w:rPr>
                <w:rFonts w:ascii="Times New Roman" w:eastAsiaTheme="minorHAnsi" w:hAnsi="Times New Roman"/>
                <w:sz w:val="24"/>
                <w:szCs w:val="24"/>
              </w:rPr>
              <w:t>2</w:t>
            </w:r>
          </w:p>
        </w:tc>
        <w:tc>
          <w:tcPr>
            <w:tcW w:w="2410" w:type="dxa"/>
            <w:noWrap/>
          </w:tcPr>
          <w:p w:rsidR="002C7BBC" w:rsidRPr="00853022" w:rsidRDefault="00B11E94" w:rsidP="00C46681">
            <w:pPr>
              <w:spacing w:after="0" w:line="240" w:lineRule="auto"/>
              <w:rPr>
                <w:rFonts w:ascii="Times New Roman" w:hAnsi="Times New Roman"/>
                <w:color w:val="000000"/>
                <w:sz w:val="24"/>
                <w:szCs w:val="24"/>
              </w:rPr>
            </w:pPr>
            <w:r>
              <w:rPr>
                <w:rFonts w:ascii="Times New Roman" w:eastAsiaTheme="minorHAnsi" w:hAnsi="Times New Roman"/>
                <w:sz w:val="24"/>
                <w:szCs w:val="24"/>
              </w:rPr>
              <w:t>Манычская СОШ</w:t>
            </w:r>
          </w:p>
        </w:tc>
        <w:tc>
          <w:tcPr>
            <w:tcW w:w="6379" w:type="dxa"/>
          </w:tcPr>
          <w:p w:rsidR="00754E4F" w:rsidRPr="00853022" w:rsidRDefault="000F17D3"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28677F" w:rsidRPr="00853022">
              <w:rPr>
                <w:rFonts w:ascii="Times New Roman" w:eastAsiaTheme="minorHAnsi" w:hAnsi="Times New Roman"/>
                <w:sz w:val="24"/>
                <w:szCs w:val="24"/>
              </w:rPr>
              <w:t xml:space="preserve">) </w:t>
            </w:r>
            <w:r w:rsidRPr="000F17D3">
              <w:rPr>
                <w:rFonts w:ascii="Times New Roman" w:eastAsiaTheme="minorHAnsi" w:hAnsi="Times New Roman"/>
                <w:sz w:val="24"/>
                <w:szCs w:val="24"/>
              </w:rPr>
              <w:t>Отсутствие автотранспортных средств, предназначенных для перевозки учащихся</w:t>
            </w:r>
          </w:p>
          <w:p w:rsidR="00754E4F" w:rsidRDefault="000F17D3"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r w:rsidR="0028677F" w:rsidRPr="00853022">
              <w:rPr>
                <w:rFonts w:ascii="Times New Roman" w:eastAsiaTheme="minorHAnsi" w:hAnsi="Times New Roman"/>
                <w:sz w:val="24"/>
                <w:szCs w:val="24"/>
              </w:rPr>
              <w:t xml:space="preserve">) </w:t>
            </w:r>
            <w:r w:rsidR="00754E4F" w:rsidRPr="00853022">
              <w:rPr>
                <w:rFonts w:ascii="Times New Roman" w:eastAsiaTheme="minorHAnsi" w:hAnsi="Times New Roman"/>
                <w:sz w:val="24"/>
                <w:szCs w:val="24"/>
              </w:rPr>
              <w:t>Отсутствие электронной библиотеки.</w:t>
            </w:r>
          </w:p>
          <w:p w:rsidR="00754E4F" w:rsidRDefault="00701385"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r w:rsidR="00754E4F" w:rsidRPr="00853022">
              <w:rPr>
                <w:rFonts w:ascii="Times New Roman" w:eastAsiaTheme="minorHAnsi" w:hAnsi="Times New Roman"/>
                <w:sz w:val="24"/>
                <w:szCs w:val="24"/>
              </w:rPr>
              <w:t>) Не применяется электронное обучение.</w:t>
            </w:r>
          </w:p>
          <w:p w:rsidR="00754E4F" w:rsidRDefault="00701385"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754E4F">
              <w:rPr>
                <w:rFonts w:ascii="Times New Roman" w:eastAsiaTheme="minorHAnsi" w:hAnsi="Times New Roman"/>
                <w:sz w:val="24"/>
                <w:szCs w:val="24"/>
              </w:rPr>
              <w:t xml:space="preserve">) </w:t>
            </w:r>
            <w:r w:rsidR="00754E4F" w:rsidRPr="00853022">
              <w:rPr>
                <w:rFonts w:ascii="Times New Roman" w:eastAsiaTheme="minorHAnsi" w:hAnsi="Times New Roman"/>
                <w:sz w:val="24"/>
                <w:szCs w:val="24"/>
              </w:rPr>
              <w:t>Не применяются дистанционные образовательные технологии.</w:t>
            </w:r>
          </w:p>
          <w:p w:rsidR="00754E4F" w:rsidRDefault="00701385"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r w:rsidR="00754E4F">
              <w:rPr>
                <w:rFonts w:ascii="Times New Roman" w:eastAsiaTheme="minorHAnsi" w:hAnsi="Times New Roman"/>
                <w:sz w:val="24"/>
                <w:szCs w:val="24"/>
              </w:rPr>
              <w:t xml:space="preserve">) </w:t>
            </w:r>
            <w:r w:rsidR="00754E4F" w:rsidRPr="00853022">
              <w:rPr>
                <w:rFonts w:ascii="Times New Roman" w:eastAsiaTheme="minorHAnsi" w:hAnsi="Times New Roman"/>
                <w:sz w:val="24"/>
                <w:szCs w:val="24"/>
              </w:rPr>
              <w:t>В штате организации нет учителя-логопеда.</w:t>
            </w:r>
          </w:p>
          <w:p w:rsidR="00754E4F" w:rsidRDefault="00701385"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6</w:t>
            </w:r>
            <w:r w:rsidR="00754E4F">
              <w:rPr>
                <w:rFonts w:ascii="Times New Roman" w:eastAsiaTheme="minorHAnsi" w:hAnsi="Times New Roman"/>
                <w:sz w:val="24"/>
                <w:szCs w:val="24"/>
              </w:rPr>
              <w:t xml:space="preserve">) </w:t>
            </w:r>
            <w:r w:rsidR="00754E4F" w:rsidRPr="00853022">
              <w:rPr>
                <w:rFonts w:ascii="Times New Roman" w:eastAsiaTheme="minorHAnsi" w:hAnsi="Times New Roman"/>
                <w:sz w:val="24"/>
                <w:szCs w:val="24"/>
              </w:rPr>
              <w:t>В штате организации нет учителя-дефектолога.</w:t>
            </w:r>
          </w:p>
          <w:p w:rsidR="0028677F" w:rsidRPr="00853022" w:rsidRDefault="00701385" w:rsidP="008C0BA4">
            <w:pPr>
              <w:spacing w:after="0" w:line="240" w:lineRule="auto"/>
              <w:rPr>
                <w:rFonts w:ascii="Times New Roman" w:eastAsiaTheme="minorHAnsi" w:hAnsi="Times New Roman"/>
                <w:sz w:val="24"/>
                <w:szCs w:val="24"/>
              </w:rPr>
            </w:pPr>
            <w:r>
              <w:rPr>
                <w:rFonts w:ascii="Times New Roman" w:eastAsiaTheme="minorHAnsi" w:hAnsi="Times New Roman"/>
                <w:sz w:val="24"/>
                <w:szCs w:val="24"/>
              </w:rPr>
              <w:t>7</w:t>
            </w:r>
            <w:r w:rsidR="00AF16FF" w:rsidRPr="00853022">
              <w:rPr>
                <w:rFonts w:ascii="Times New Roman" w:eastAsiaTheme="minorHAnsi" w:hAnsi="Times New Roman"/>
                <w:sz w:val="24"/>
                <w:szCs w:val="24"/>
              </w:rPr>
              <w:t>) В штате организации нет медицинского работника (-в).</w:t>
            </w:r>
          </w:p>
        </w:tc>
      </w:tr>
    </w:tbl>
    <w:p w:rsidR="00311C8C" w:rsidRPr="00853022" w:rsidRDefault="00311C8C">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FE68F0" w:rsidRDefault="00FE68F0" w:rsidP="00FE68F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853022">
        <w:rPr>
          <w:rFonts w:ascii="Times New Roman" w:eastAsiaTheme="minorHAnsi" w:hAnsi="Times New Roman"/>
          <w:sz w:val="28"/>
          <w:szCs w:val="28"/>
        </w:rPr>
        <w:t xml:space="preserve">средним </w:t>
      </w:r>
      <w:r w:rsidR="008C221A" w:rsidRPr="00853022">
        <w:rPr>
          <w:rFonts w:ascii="Times New Roman" w:eastAsiaTheme="minorHAnsi" w:hAnsi="Times New Roman"/>
          <w:sz w:val="28"/>
          <w:szCs w:val="28"/>
        </w:rPr>
        <w:t xml:space="preserve">общеобразовательным школам </w:t>
      </w:r>
      <w:r w:rsidR="00AF16FF">
        <w:rPr>
          <w:rFonts w:ascii="Times New Roman" w:hAnsi="Times New Roman"/>
          <w:sz w:val="28"/>
          <w:szCs w:val="28"/>
        </w:rPr>
        <w:t>Зерноградского</w:t>
      </w:r>
      <w:r w:rsidR="008C221A" w:rsidRPr="00853022">
        <w:rPr>
          <w:rFonts w:ascii="Times New Roman" w:eastAsiaTheme="minorHAnsi" w:hAnsi="Times New Roman"/>
          <w:sz w:val="28"/>
          <w:szCs w:val="28"/>
        </w:rPr>
        <w:t xml:space="preserve"> района Ростовской области</w:t>
      </w:r>
      <w:r w:rsidRPr="00853022">
        <w:rPr>
          <w:rFonts w:ascii="Times New Roman" w:eastAsiaTheme="minorHAnsi" w:hAnsi="Times New Roman"/>
          <w:sz w:val="28"/>
          <w:szCs w:val="28"/>
        </w:rPr>
        <w:t>:</w:t>
      </w:r>
    </w:p>
    <w:p w:rsidR="001F79FF" w:rsidRPr="00853022" w:rsidRDefault="001F79FF" w:rsidP="001F79FF">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По подразделу «</w:t>
      </w:r>
      <w:r>
        <w:rPr>
          <w:rFonts w:ascii="Times New Roman" w:eastAsiaTheme="minorHAnsi" w:hAnsi="Times New Roman"/>
          <w:sz w:val="28"/>
          <w:szCs w:val="28"/>
        </w:rPr>
        <w:t>Материально-техническое и информационное обеспечение организации</w:t>
      </w:r>
      <w:r w:rsidRPr="00853022">
        <w:rPr>
          <w:rFonts w:ascii="Times New Roman" w:eastAsiaTheme="minorHAnsi" w:hAnsi="Times New Roman"/>
          <w:sz w:val="28"/>
          <w:szCs w:val="28"/>
        </w:rPr>
        <w:t>» наиболее часто встречаются следующие виды дефицитов:</w:t>
      </w:r>
    </w:p>
    <w:p w:rsidR="00AE32BC" w:rsidRPr="00E853E2" w:rsidRDefault="00872471" w:rsidP="00AE32B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001F79FF" w:rsidRPr="001F79FF">
        <w:rPr>
          <w:rFonts w:ascii="Times New Roman" w:eastAsiaTheme="minorHAnsi" w:hAnsi="Times New Roman"/>
          <w:sz w:val="28"/>
          <w:szCs w:val="28"/>
        </w:rPr>
        <w:t xml:space="preserve">) </w:t>
      </w:r>
      <w:r w:rsidR="00D13E51" w:rsidRPr="00AF16FF">
        <w:rPr>
          <w:rFonts w:ascii="Times New Roman" w:eastAsiaTheme="minorHAnsi" w:hAnsi="Times New Roman"/>
          <w:sz w:val="28"/>
          <w:szCs w:val="28"/>
        </w:rPr>
        <w:t xml:space="preserve">Во всех анализируемых школах </w:t>
      </w:r>
      <w:r w:rsidR="00D13E51">
        <w:rPr>
          <w:rFonts w:ascii="Times New Roman" w:eastAsiaTheme="minorHAnsi" w:hAnsi="Times New Roman"/>
          <w:sz w:val="28"/>
          <w:szCs w:val="28"/>
        </w:rPr>
        <w:t>отсутствуют автотранспортные</w:t>
      </w:r>
      <w:r w:rsidR="001F79FF" w:rsidRPr="001F79FF">
        <w:rPr>
          <w:rFonts w:ascii="Times New Roman" w:eastAsiaTheme="minorHAnsi" w:hAnsi="Times New Roman"/>
          <w:sz w:val="28"/>
          <w:szCs w:val="28"/>
        </w:rPr>
        <w:t xml:space="preserve"> средств</w:t>
      </w:r>
      <w:r w:rsidR="00D13E51">
        <w:rPr>
          <w:rFonts w:ascii="Times New Roman" w:eastAsiaTheme="minorHAnsi" w:hAnsi="Times New Roman"/>
          <w:sz w:val="28"/>
          <w:szCs w:val="28"/>
        </w:rPr>
        <w:t>а</w:t>
      </w:r>
      <w:r w:rsidR="001F79FF" w:rsidRPr="001F79FF">
        <w:rPr>
          <w:rFonts w:ascii="Times New Roman" w:eastAsiaTheme="minorHAnsi" w:hAnsi="Times New Roman"/>
          <w:sz w:val="28"/>
          <w:szCs w:val="28"/>
        </w:rPr>
        <w:t>, предназначенных для перевозки учащихся</w:t>
      </w:r>
      <w:r w:rsidR="00634B93">
        <w:rPr>
          <w:rFonts w:ascii="Times New Roman" w:eastAsiaTheme="minorHAnsi" w:hAnsi="Times New Roman"/>
          <w:sz w:val="28"/>
          <w:szCs w:val="28"/>
        </w:rPr>
        <w:t>.</w:t>
      </w:r>
    </w:p>
    <w:p w:rsidR="002D6F1C" w:rsidRPr="00853022" w:rsidRDefault="002D6F1C" w:rsidP="002D6F1C">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По подразделу «Условия для индивидуальной работы с обучающимися» наиболее часто встречаются следующие виды дефицитов:</w:t>
      </w:r>
    </w:p>
    <w:p w:rsidR="002D6F1C" w:rsidRPr="00853022" w:rsidRDefault="001F79FF"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002D6F1C" w:rsidRPr="00853022">
        <w:rPr>
          <w:rFonts w:ascii="Times New Roman" w:eastAsiaTheme="minorHAnsi" w:hAnsi="Times New Roman"/>
          <w:sz w:val="28"/>
          <w:szCs w:val="28"/>
        </w:rPr>
        <w:t>) Во всех анализируемых школах не применяется электронное обучение.</w:t>
      </w:r>
    </w:p>
    <w:p w:rsidR="002D6F1C" w:rsidRPr="00853022" w:rsidRDefault="001F79FF"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002D6F1C" w:rsidRPr="00853022">
        <w:rPr>
          <w:rFonts w:ascii="Times New Roman" w:eastAsiaTheme="minorHAnsi" w:hAnsi="Times New Roman"/>
          <w:sz w:val="28"/>
          <w:szCs w:val="28"/>
        </w:rPr>
        <w:t>) Во всех анализируемых школах не применяются дистанционные образовательные технологии.</w:t>
      </w:r>
    </w:p>
    <w:p w:rsidR="000E6F92" w:rsidRPr="00853022" w:rsidRDefault="000E6F92" w:rsidP="000E6F92">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7C2995" w:rsidRPr="00853022" w:rsidRDefault="00AE7F8A" w:rsidP="007C29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007C2995" w:rsidRPr="00853022">
        <w:rPr>
          <w:rFonts w:ascii="Times New Roman" w:eastAsiaTheme="minorHAnsi" w:hAnsi="Times New Roman"/>
          <w:sz w:val="28"/>
          <w:szCs w:val="28"/>
        </w:rPr>
        <w:t>) Во всех анализируемых школах в штате организаций нет учителя-дефектолога.</w:t>
      </w:r>
    </w:p>
    <w:p w:rsidR="00652346" w:rsidRDefault="00AE7F8A" w:rsidP="0065234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00A73A54" w:rsidRPr="00853022">
        <w:rPr>
          <w:rFonts w:ascii="Times New Roman" w:eastAsiaTheme="minorHAnsi" w:hAnsi="Times New Roman"/>
          <w:sz w:val="28"/>
          <w:szCs w:val="28"/>
        </w:rPr>
        <w:t xml:space="preserve">) </w:t>
      </w:r>
      <w:r w:rsidR="00D13E51" w:rsidRPr="00853022">
        <w:rPr>
          <w:rFonts w:ascii="Times New Roman" w:eastAsiaTheme="minorHAnsi" w:hAnsi="Times New Roman"/>
          <w:sz w:val="28"/>
          <w:szCs w:val="28"/>
        </w:rPr>
        <w:t xml:space="preserve">Во всех анализируемых школах </w:t>
      </w:r>
      <w:r w:rsidR="007C2995" w:rsidRPr="00853022">
        <w:rPr>
          <w:rFonts w:ascii="Times New Roman" w:eastAsiaTheme="minorHAnsi" w:hAnsi="Times New Roman"/>
          <w:sz w:val="28"/>
          <w:szCs w:val="28"/>
        </w:rPr>
        <w:t>в штате организа</w:t>
      </w:r>
      <w:r w:rsidR="00652346">
        <w:rPr>
          <w:rFonts w:ascii="Times New Roman" w:eastAsiaTheme="minorHAnsi" w:hAnsi="Times New Roman"/>
          <w:sz w:val="28"/>
          <w:szCs w:val="28"/>
        </w:rPr>
        <w:t>ций нет медицинских работников.</w:t>
      </w:r>
    </w:p>
    <w:p w:rsidR="00CC3B70" w:rsidRPr="00853022" w:rsidRDefault="00CC3B70" w:rsidP="00652346">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отчет о самообследовании (или публичный доклад) за 201</w:t>
      </w:r>
      <w:r w:rsidR="00D13E51">
        <w:rPr>
          <w:rFonts w:ascii="Times New Roman" w:eastAsiaTheme="minorHAnsi" w:hAnsi="Times New Roman"/>
          <w:sz w:val="28"/>
          <w:szCs w:val="28"/>
        </w:rPr>
        <w:t>7</w:t>
      </w:r>
      <w:r w:rsidRPr="00853022">
        <w:rPr>
          <w:rFonts w:ascii="Times New Roman" w:eastAsiaTheme="minorHAnsi" w:hAnsi="Times New Roman"/>
          <w:sz w:val="28"/>
          <w:szCs w:val="28"/>
        </w:rPr>
        <w:t>-201</w:t>
      </w:r>
      <w:r w:rsidR="00D13E51">
        <w:rPr>
          <w:rFonts w:ascii="Times New Roman" w:eastAsiaTheme="minorHAnsi" w:hAnsi="Times New Roman"/>
          <w:sz w:val="28"/>
          <w:szCs w:val="28"/>
        </w:rPr>
        <w:t>8</w:t>
      </w:r>
      <w:r w:rsidRPr="00853022">
        <w:rPr>
          <w:rFonts w:ascii="Times New Roman" w:eastAsiaTheme="minorHAnsi" w:hAnsi="Times New Roman"/>
          <w:sz w:val="28"/>
          <w:szCs w:val="28"/>
        </w:rPr>
        <w:t xml:space="preserve"> учебный год не опубликован на сайте организации;</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в) актуальный отчет о самообследовании (публичный доклад) опубликован на сайте организации, но необходимая </w:t>
      </w:r>
      <w:r w:rsidR="003F257F" w:rsidRPr="00853022">
        <w:rPr>
          <w:rFonts w:ascii="Times New Roman" w:eastAsiaTheme="minorHAnsi" w:hAnsi="Times New Roman"/>
          <w:sz w:val="28"/>
          <w:szCs w:val="28"/>
        </w:rPr>
        <w:t xml:space="preserve">для оценки </w:t>
      </w:r>
      <w:r w:rsidRPr="00853022">
        <w:rPr>
          <w:rFonts w:ascii="Times New Roman" w:eastAsiaTheme="minorHAnsi" w:hAnsi="Times New Roman"/>
          <w:sz w:val="28"/>
          <w:szCs w:val="28"/>
        </w:rPr>
        <w:t>информация в него не включена;</w:t>
      </w:r>
    </w:p>
    <w:p w:rsidR="00CC3B70" w:rsidRPr="00853022" w:rsidRDefault="00CC3B70"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853022" w:rsidRDefault="002616BD" w:rsidP="00CC3B70">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597C8A" w:rsidRPr="00853022" w:rsidRDefault="00852DF8" w:rsidP="008B154C">
      <w:pPr>
        <w:keepNext/>
        <w:keepLines/>
        <w:spacing w:after="0"/>
        <w:jc w:val="center"/>
        <w:outlineLvl w:val="0"/>
        <w:rPr>
          <w:rFonts w:ascii="Times New Roman" w:eastAsia="Times New Roman" w:hAnsi="Times New Roman"/>
          <w:b/>
          <w:bCs/>
          <w:sz w:val="28"/>
          <w:szCs w:val="28"/>
          <w:lang w:val="x-none" w:eastAsia="x-none"/>
        </w:rPr>
      </w:pPr>
      <w:bookmarkStart w:id="8" w:name="_Toc516314411"/>
      <w:r w:rsidRPr="00853022">
        <w:rPr>
          <w:rFonts w:ascii="Times New Roman" w:eastAsia="Times New Roman" w:hAnsi="Times New Roman"/>
          <w:b/>
          <w:bCs/>
          <w:sz w:val="28"/>
          <w:szCs w:val="28"/>
          <w:lang w:eastAsia="x-none"/>
        </w:rPr>
        <w:lastRenderedPageBreak/>
        <w:t>4</w:t>
      </w:r>
      <w:r w:rsidR="00790E35" w:rsidRPr="00853022">
        <w:rPr>
          <w:rFonts w:ascii="Times New Roman" w:eastAsia="Times New Roman" w:hAnsi="Times New Roman"/>
          <w:b/>
          <w:bCs/>
          <w:sz w:val="28"/>
          <w:szCs w:val="28"/>
          <w:lang w:eastAsia="x-none"/>
        </w:rPr>
        <w:t>.</w:t>
      </w:r>
      <w:r w:rsidR="00597C8A" w:rsidRPr="00853022">
        <w:rPr>
          <w:rFonts w:ascii="Times New Roman" w:eastAsia="Times New Roman" w:hAnsi="Times New Roman"/>
          <w:b/>
          <w:bCs/>
          <w:sz w:val="28"/>
          <w:szCs w:val="28"/>
          <w:lang w:val="x-none" w:eastAsia="x-none"/>
        </w:rPr>
        <w:t xml:space="preserve"> Описание выборки социологического опроса получателей образовательных услуг</w:t>
      </w:r>
      <w:bookmarkEnd w:id="8"/>
    </w:p>
    <w:p w:rsidR="000B2BB2" w:rsidRPr="00853022" w:rsidRDefault="000B2BB2" w:rsidP="000B2BB2">
      <w:pPr>
        <w:spacing w:after="0" w:line="360" w:lineRule="auto"/>
        <w:ind w:firstLine="709"/>
        <w:contextualSpacing/>
        <w:jc w:val="both"/>
        <w:rPr>
          <w:rFonts w:ascii="Times New Roman" w:hAnsi="Times New Roman"/>
          <w:sz w:val="20"/>
          <w:szCs w:val="20"/>
        </w:rPr>
      </w:pPr>
    </w:p>
    <w:p w:rsidR="003050EE" w:rsidRPr="00853022" w:rsidRDefault="003050EE" w:rsidP="003050EE">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sidR="00C04284">
        <w:rPr>
          <w:rFonts w:ascii="Times New Roman" w:hAnsi="Times New Roman"/>
          <w:sz w:val="28"/>
          <w:szCs w:val="28"/>
        </w:rPr>
        <w:t>111</w:t>
      </w:r>
      <w:r w:rsidRPr="00853022">
        <w:rPr>
          <w:rFonts w:ascii="Times New Roman" w:hAnsi="Times New Roman"/>
          <w:sz w:val="28"/>
          <w:szCs w:val="28"/>
        </w:rPr>
        <w:t xml:space="preserve"> родителей учеников исследуемых </w:t>
      </w:r>
      <w:r w:rsidR="004579F5" w:rsidRPr="00853022">
        <w:rPr>
          <w:rFonts w:ascii="Times New Roman" w:hAnsi="Times New Roman"/>
          <w:sz w:val="28"/>
          <w:szCs w:val="28"/>
        </w:rPr>
        <w:t xml:space="preserve">средних </w:t>
      </w:r>
      <w:r w:rsidRPr="00853022">
        <w:rPr>
          <w:rFonts w:ascii="Times New Roman" w:hAnsi="Times New Roman"/>
          <w:sz w:val="28"/>
          <w:szCs w:val="28"/>
        </w:rPr>
        <w:t xml:space="preserve">общеобразовательных школ </w:t>
      </w:r>
      <w:r w:rsidR="00C04284">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Выборка опрошенных по образовательным организациям представлена в таблице 4.1.</w:t>
      </w:r>
    </w:p>
    <w:p w:rsidR="002525B1" w:rsidRPr="00853022" w:rsidRDefault="002525B1" w:rsidP="000B2BB2">
      <w:pPr>
        <w:spacing w:after="0" w:line="360" w:lineRule="auto"/>
        <w:ind w:firstLine="709"/>
        <w:contextualSpacing/>
        <w:jc w:val="both"/>
        <w:rPr>
          <w:rFonts w:ascii="Times New Roman" w:hAnsi="Times New Roman"/>
          <w:sz w:val="20"/>
          <w:szCs w:val="20"/>
        </w:rPr>
      </w:pPr>
    </w:p>
    <w:p w:rsidR="002525B1" w:rsidRPr="00853022" w:rsidRDefault="002525B1" w:rsidP="004579F5">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w:t>
      </w:r>
      <w:r w:rsidR="006B4476" w:rsidRPr="00853022">
        <w:rPr>
          <w:rFonts w:ascii="Times New Roman" w:hAnsi="Times New Roman"/>
          <w:sz w:val="28"/>
          <w:szCs w:val="28"/>
        </w:rPr>
        <w:t>4</w:t>
      </w:r>
      <w:r w:rsidRPr="00853022">
        <w:rPr>
          <w:rFonts w:ascii="Times New Roman" w:hAnsi="Times New Roman"/>
          <w:sz w:val="28"/>
          <w:szCs w:val="28"/>
        </w:rPr>
        <w:t xml:space="preserve">.1 – </w:t>
      </w:r>
      <w:r w:rsidR="003050EE" w:rsidRPr="00853022">
        <w:rPr>
          <w:rFonts w:ascii="Times New Roman" w:hAnsi="Times New Roman"/>
          <w:sz w:val="28"/>
          <w:szCs w:val="28"/>
        </w:rPr>
        <w:t xml:space="preserve">Выборка социологического опроса в соотношении с комплектованием </w:t>
      </w:r>
      <w:r w:rsidR="004579F5" w:rsidRPr="00853022">
        <w:rPr>
          <w:rFonts w:ascii="Times New Roman" w:hAnsi="Times New Roman"/>
          <w:sz w:val="28"/>
          <w:szCs w:val="28"/>
        </w:rPr>
        <w:t xml:space="preserve">средних </w:t>
      </w:r>
      <w:r w:rsidR="003050EE" w:rsidRPr="00853022">
        <w:rPr>
          <w:rFonts w:ascii="Times New Roman" w:hAnsi="Times New Roman"/>
          <w:sz w:val="28"/>
          <w:szCs w:val="28"/>
        </w:rPr>
        <w:t xml:space="preserve">общеобразовательных школ </w:t>
      </w:r>
      <w:r w:rsidR="00CA7DC0">
        <w:rPr>
          <w:rFonts w:ascii="Times New Roman" w:hAnsi="Times New Roman"/>
          <w:sz w:val="28"/>
          <w:szCs w:val="28"/>
        </w:rPr>
        <w:t>Зерноградского</w:t>
      </w:r>
      <w:r w:rsidR="003050EE" w:rsidRPr="00853022">
        <w:rPr>
          <w:rFonts w:ascii="Times New Roman" w:hAnsi="Times New Roman"/>
          <w:sz w:val="28"/>
          <w:szCs w:val="28"/>
        </w:rPr>
        <w:t xml:space="preserve"> района Ростовской области, чел.</w:t>
      </w:r>
    </w:p>
    <w:tbl>
      <w:tblPr>
        <w:tblStyle w:val="220"/>
        <w:tblW w:w="9356" w:type="dxa"/>
        <w:tblInd w:w="108" w:type="dxa"/>
        <w:tblLayout w:type="fixed"/>
        <w:tblLook w:val="04A0" w:firstRow="1" w:lastRow="0" w:firstColumn="1" w:lastColumn="0" w:noHBand="0" w:noVBand="1"/>
      </w:tblPr>
      <w:tblGrid>
        <w:gridCol w:w="567"/>
        <w:gridCol w:w="4253"/>
        <w:gridCol w:w="1843"/>
        <w:gridCol w:w="2693"/>
      </w:tblGrid>
      <w:tr w:rsidR="003050EE" w:rsidRPr="00853022" w:rsidTr="003050EE">
        <w:trPr>
          <w:trHeight w:val="20"/>
        </w:trPr>
        <w:tc>
          <w:tcPr>
            <w:tcW w:w="567" w:type="dxa"/>
          </w:tcPr>
          <w:p w:rsidR="003050EE" w:rsidRPr="00853022" w:rsidRDefault="003050EE" w:rsidP="003050EE">
            <w:pPr>
              <w:spacing w:after="0" w:line="240" w:lineRule="auto"/>
              <w:jc w:val="center"/>
              <w:rPr>
                <w:rFonts w:ascii="Times New Roman" w:eastAsia="Times New Roman" w:hAnsi="Times New Roman"/>
                <w:b/>
                <w:sz w:val="24"/>
                <w:szCs w:val="24"/>
                <w:lang w:eastAsia="ru-RU"/>
              </w:rPr>
            </w:pPr>
            <w:r w:rsidRPr="00853022">
              <w:rPr>
                <w:rFonts w:ascii="Times New Roman" w:eastAsia="Times New Roman" w:hAnsi="Times New Roman"/>
                <w:b/>
                <w:sz w:val="24"/>
                <w:szCs w:val="24"/>
                <w:lang w:eastAsia="ru-RU"/>
              </w:rPr>
              <w:t>№ п/п</w:t>
            </w:r>
          </w:p>
        </w:tc>
        <w:tc>
          <w:tcPr>
            <w:tcW w:w="4253" w:type="dxa"/>
            <w:vAlign w:val="center"/>
          </w:tcPr>
          <w:p w:rsidR="003050EE" w:rsidRPr="00853022" w:rsidRDefault="003050EE" w:rsidP="003050EE">
            <w:pPr>
              <w:spacing w:after="0" w:line="240" w:lineRule="auto"/>
              <w:jc w:val="center"/>
              <w:rPr>
                <w:rFonts w:ascii="Times New Roman" w:eastAsiaTheme="minorHAnsi" w:hAnsi="Times New Roman"/>
                <w:b/>
                <w:sz w:val="24"/>
                <w:szCs w:val="24"/>
                <w:lang w:val="en-US"/>
              </w:rPr>
            </w:pPr>
            <w:r w:rsidRPr="00853022">
              <w:rPr>
                <w:rFonts w:ascii="Times New Roman" w:eastAsia="Times New Roman" w:hAnsi="Times New Roman"/>
                <w:b/>
                <w:sz w:val="24"/>
                <w:szCs w:val="24"/>
                <w:lang w:eastAsia="ru-RU"/>
              </w:rPr>
              <w:t>Школа</w:t>
            </w:r>
          </w:p>
        </w:tc>
        <w:tc>
          <w:tcPr>
            <w:tcW w:w="184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Численность учащихся</w:t>
            </w:r>
          </w:p>
        </w:tc>
        <w:tc>
          <w:tcPr>
            <w:tcW w:w="2693" w:type="dxa"/>
          </w:tcPr>
          <w:p w:rsidR="003050EE" w:rsidRPr="00853022" w:rsidRDefault="003050EE" w:rsidP="003050EE">
            <w:pPr>
              <w:spacing w:after="0" w:line="240" w:lineRule="auto"/>
              <w:jc w:val="center"/>
              <w:rPr>
                <w:rFonts w:ascii="Times New Roman" w:eastAsiaTheme="minorHAnsi" w:hAnsi="Times New Roman"/>
                <w:b/>
                <w:sz w:val="24"/>
                <w:szCs w:val="24"/>
              </w:rPr>
            </w:pPr>
            <w:r w:rsidRPr="00853022">
              <w:rPr>
                <w:rFonts w:ascii="Times New Roman" w:eastAsiaTheme="minorHAnsi" w:hAnsi="Times New Roman"/>
                <w:b/>
                <w:sz w:val="24"/>
                <w:szCs w:val="24"/>
              </w:rPr>
              <w:t>Количество опрошенных родителей</w:t>
            </w:r>
          </w:p>
        </w:tc>
      </w:tr>
      <w:tr w:rsidR="00E853E2" w:rsidRPr="00853022" w:rsidTr="00E853E2">
        <w:trPr>
          <w:trHeight w:val="20"/>
        </w:trPr>
        <w:tc>
          <w:tcPr>
            <w:tcW w:w="567" w:type="dxa"/>
            <w:vAlign w:val="center"/>
          </w:tcPr>
          <w:p w:rsidR="00E853E2" w:rsidRPr="00853022" w:rsidRDefault="00E853E2"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53" w:type="dxa"/>
            <w:vAlign w:val="bottom"/>
          </w:tcPr>
          <w:p w:rsidR="00E853E2" w:rsidRPr="00853022" w:rsidRDefault="00E853E2" w:rsidP="00E853E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1843" w:type="dxa"/>
            <w:vAlign w:val="bottom"/>
          </w:tcPr>
          <w:p w:rsidR="00E853E2" w:rsidRPr="00853022" w:rsidRDefault="00E853E2" w:rsidP="004579F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358</w:t>
            </w:r>
          </w:p>
        </w:tc>
        <w:tc>
          <w:tcPr>
            <w:tcW w:w="2693" w:type="dxa"/>
            <w:vAlign w:val="bottom"/>
          </w:tcPr>
          <w:p w:rsidR="00E853E2" w:rsidRPr="00853022" w:rsidRDefault="00E853E2" w:rsidP="004579F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56</w:t>
            </w:r>
          </w:p>
        </w:tc>
      </w:tr>
      <w:tr w:rsidR="00E853E2" w:rsidRPr="00853022" w:rsidTr="00E853E2">
        <w:trPr>
          <w:trHeight w:val="20"/>
        </w:trPr>
        <w:tc>
          <w:tcPr>
            <w:tcW w:w="567" w:type="dxa"/>
            <w:vAlign w:val="center"/>
          </w:tcPr>
          <w:p w:rsidR="00E853E2" w:rsidRPr="00853022" w:rsidRDefault="00E853E2" w:rsidP="003050EE">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53" w:type="dxa"/>
            <w:vAlign w:val="bottom"/>
          </w:tcPr>
          <w:p w:rsidR="00E853E2" w:rsidRPr="00853022" w:rsidRDefault="00E853E2" w:rsidP="00E853E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1843" w:type="dxa"/>
            <w:vAlign w:val="bottom"/>
          </w:tcPr>
          <w:p w:rsidR="00E853E2" w:rsidRPr="00853022" w:rsidRDefault="00E853E2" w:rsidP="004579F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346</w:t>
            </w:r>
          </w:p>
        </w:tc>
        <w:tc>
          <w:tcPr>
            <w:tcW w:w="2693" w:type="dxa"/>
            <w:vAlign w:val="bottom"/>
          </w:tcPr>
          <w:p w:rsidR="00E853E2" w:rsidRPr="00853022" w:rsidRDefault="00E853E2" w:rsidP="004579F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55</w:t>
            </w:r>
          </w:p>
        </w:tc>
      </w:tr>
      <w:tr w:rsidR="004579F5" w:rsidRPr="00853022" w:rsidTr="003050EE">
        <w:trPr>
          <w:trHeight w:val="20"/>
        </w:trPr>
        <w:tc>
          <w:tcPr>
            <w:tcW w:w="567" w:type="dxa"/>
          </w:tcPr>
          <w:p w:rsidR="004579F5" w:rsidRPr="00853022" w:rsidRDefault="004579F5" w:rsidP="003050EE">
            <w:pPr>
              <w:spacing w:after="0" w:line="240" w:lineRule="auto"/>
              <w:jc w:val="center"/>
              <w:rPr>
                <w:rFonts w:ascii="Times New Roman" w:eastAsiaTheme="minorHAnsi" w:hAnsi="Times New Roman"/>
                <w:color w:val="000000"/>
                <w:sz w:val="24"/>
                <w:szCs w:val="24"/>
              </w:rPr>
            </w:pPr>
          </w:p>
        </w:tc>
        <w:tc>
          <w:tcPr>
            <w:tcW w:w="4253" w:type="dxa"/>
          </w:tcPr>
          <w:p w:rsidR="004579F5" w:rsidRPr="00853022" w:rsidRDefault="004579F5" w:rsidP="003050EE">
            <w:pPr>
              <w:spacing w:after="0" w:line="240" w:lineRule="auto"/>
              <w:rPr>
                <w:rFonts w:cs="Calibri"/>
                <w:color w:val="000000"/>
                <w:sz w:val="24"/>
                <w:szCs w:val="24"/>
              </w:rPr>
            </w:pPr>
            <w:r w:rsidRPr="00853022">
              <w:rPr>
                <w:rFonts w:ascii="Times New Roman" w:eastAsia="Times New Roman" w:hAnsi="Times New Roman"/>
                <w:b/>
                <w:sz w:val="24"/>
                <w:szCs w:val="24"/>
                <w:lang w:eastAsia="ru-RU"/>
              </w:rPr>
              <w:t>Итого</w:t>
            </w:r>
          </w:p>
        </w:tc>
        <w:tc>
          <w:tcPr>
            <w:tcW w:w="1843" w:type="dxa"/>
            <w:vAlign w:val="center"/>
          </w:tcPr>
          <w:p w:rsidR="004579F5" w:rsidRPr="00853022" w:rsidRDefault="004579F5" w:rsidP="00E853E2">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00E853E2">
              <w:rPr>
                <w:rFonts w:ascii="Times New Roman" w:hAnsi="Times New Roman"/>
                <w:b/>
                <w:noProof/>
                <w:color w:val="000000"/>
                <w:sz w:val="24"/>
                <w:szCs w:val="24"/>
              </w:rPr>
              <w:t>704</w:t>
            </w:r>
            <w:r w:rsidRPr="00853022">
              <w:rPr>
                <w:rFonts w:ascii="Times New Roman" w:hAnsi="Times New Roman"/>
                <w:b/>
                <w:color w:val="000000"/>
                <w:sz w:val="24"/>
                <w:szCs w:val="24"/>
              </w:rPr>
              <w:fldChar w:fldCharType="end"/>
            </w:r>
          </w:p>
        </w:tc>
        <w:tc>
          <w:tcPr>
            <w:tcW w:w="2693" w:type="dxa"/>
          </w:tcPr>
          <w:p w:rsidR="004579F5" w:rsidRPr="00853022" w:rsidRDefault="004579F5" w:rsidP="00E853E2">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fldChar w:fldCharType="begin"/>
            </w:r>
            <w:r w:rsidRPr="00853022">
              <w:rPr>
                <w:rFonts w:ascii="Times New Roman" w:hAnsi="Times New Roman"/>
                <w:b/>
                <w:color w:val="000000"/>
                <w:sz w:val="24"/>
                <w:szCs w:val="24"/>
              </w:rPr>
              <w:instrText xml:space="preserve"> =SUM(ABOVE) </w:instrText>
            </w:r>
            <w:r w:rsidRPr="00853022">
              <w:rPr>
                <w:rFonts w:ascii="Times New Roman" w:hAnsi="Times New Roman"/>
                <w:b/>
                <w:color w:val="000000"/>
                <w:sz w:val="24"/>
                <w:szCs w:val="24"/>
              </w:rPr>
              <w:fldChar w:fldCharType="separate"/>
            </w:r>
            <w:r w:rsidR="00E853E2">
              <w:rPr>
                <w:rFonts w:ascii="Times New Roman" w:hAnsi="Times New Roman"/>
                <w:b/>
                <w:noProof/>
                <w:color w:val="000000"/>
                <w:sz w:val="24"/>
                <w:szCs w:val="24"/>
              </w:rPr>
              <w:t>111</w:t>
            </w:r>
            <w:r w:rsidRPr="00853022">
              <w:rPr>
                <w:rFonts w:ascii="Times New Roman" w:hAnsi="Times New Roman"/>
                <w:b/>
                <w:color w:val="000000"/>
                <w:sz w:val="24"/>
                <w:szCs w:val="24"/>
              </w:rPr>
              <w:fldChar w:fldCharType="end"/>
            </w:r>
          </w:p>
        </w:tc>
      </w:tr>
    </w:tbl>
    <w:p w:rsidR="002525B1" w:rsidRPr="00853022" w:rsidRDefault="002525B1" w:rsidP="00283AB5">
      <w:pPr>
        <w:spacing w:after="0" w:line="312" w:lineRule="auto"/>
        <w:ind w:firstLine="709"/>
        <w:jc w:val="both"/>
        <w:rPr>
          <w:rFonts w:ascii="Times New Roman" w:hAnsi="Times New Roman"/>
          <w:sz w:val="20"/>
          <w:szCs w:val="20"/>
        </w:rPr>
      </w:pPr>
    </w:p>
    <w:p w:rsidR="003050EE" w:rsidRPr="00853022" w:rsidRDefault="003050EE" w:rsidP="003050EE">
      <w:pPr>
        <w:spacing w:after="0" w:line="312" w:lineRule="auto"/>
        <w:ind w:firstLine="709"/>
        <w:jc w:val="both"/>
        <w:rPr>
          <w:rFonts w:ascii="Times New Roman" w:hAnsi="Times New Roman"/>
          <w:sz w:val="28"/>
          <w:szCs w:val="28"/>
        </w:rPr>
      </w:pPr>
      <w:r w:rsidRPr="00853022">
        <w:rPr>
          <w:rFonts w:ascii="Times New Roman" w:hAnsi="Times New Roman"/>
          <w:sz w:val="28"/>
          <w:szCs w:val="28"/>
        </w:rPr>
        <w:t xml:space="preserve">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w:t>
      </w:r>
      <w:r w:rsidR="00701385">
        <w:rPr>
          <w:rFonts w:ascii="Times New Roman" w:hAnsi="Times New Roman"/>
          <w:sz w:val="28"/>
          <w:szCs w:val="28"/>
        </w:rPr>
        <w:t>количеству лет</w:t>
      </w:r>
      <w:r w:rsidRPr="00853022">
        <w:rPr>
          <w:rFonts w:ascii="Times New Roman" w:hAnsi="Times New Roman"/>
          <w:sz w:val="28"/>
          <w:szCs w:val="28"/>
        </w:rPr>
        <w:t xml:space="preserve"> </w:t>
      </w:r>
      <w:r w:rsidR="00701385">
        <w:rPr>
          <w:rFonts w:ascii="Times New Roman" w:hAnsi="Times New Roman"/>
          <w:sz w:val="28"/>
          <w:szCs w:val="28"/>
        </w:rPr>
        <w:t xml:space="preserve">обучения представлено </w:t>
      </w:r>
      <w:r w:rsidRPr="00853022">
        <w:rPr>
          <w:rFonts w:ascii="Times New Roman" w:hAnsi="Times New Roman"/>
          <w:sz w:val="28"/>
          <w:szCs w:val="28"/>
        </w:rPr>
        <w:t>в таблице 4.6.</w:t>
      </w:r>
    </w:p>
    <w:p w:rsidR="003050EE" w:rsidRPr="00853022" w:rsidRDefault="003050EE" w:rsidP="008A34D3">
      <w:pPr>
        <w:spacing w:after="0" w:line="312" w:lineRule="auto"/>
        <w:ind w:firstLine="709"/>
        <w:jc w:val="both"/>
        <w:rPr>
          <w:rFonts w:ascii="Times New Roman" w:hAnsi="Times New Roman"/>
          <w:sz w:val="20"/>
          <w:szCs w:val="20"/>
        </w:rPr>
      </w:pPr>
    </w:p>
    <w:p w:rsidR="000B2BB2" w:rsidRPr="00853022" w:rsidRDefault="000B2BB2" w:rsidP="004579F5">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2 – Распределение ответов групп респондентов на вопрос</w:t>
      </w:r>
      <w:r w:rsidRPr="00853022">
        <w:rPr>
          <w:rFonts w:ascii="Times New Roman" w:hAnsi="Times New Roman"/>
          <w:sz w:val="28"/>
          <w:szCs w:val="28"/>
        </w:rPr>
        <w:br/>
        <w:t>«Ваш пол»,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746"/>
        <w:gridCol w:w="1202"/>
        <w:gridCol w:w="1181"/>
        <w:gridCol w:w="869"/>
      </w:tblGrid>
      <w:tr w:rsidR="003050EE" w:rsidRPr="00853022" w:rsidTr="006917E5">
        <w:trPr>
          <w:trHeight w:val="20"/>
        </w:trPr>
        <w:tc>
          <w:tcPr>
            <w:tcW w:w="299" w:type="pct"/>
            <w:shd w:val="clear" w:color="auto" w:fill="auto"/>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3002" w:type="pct"/>
            <w:shd w:val="clear" w:color="auto" w:fill="auto"/>
            <w:vAlign w:val="center"/>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val="en-US" w:eastAsia="ru-RU"/>
              </w:rPr>
            </w:pPr>
            <w:r w:rsidRPr="00853022">
              <w:rPr>
                <w:rFonts w:ascii="Times New Roman" w:eastAsia="Times New Roman" w:hAnsi="Times New Roman"/>
                <w:b/>
                <w:bCs/>
                <w:color w:val="000000"/>
                <w:sz w:val="24"/>
                <w:szCs w:val="24"/>
                <w:lang w:eastAsia="ru-RU"/>
              </w:rPr>
              <w:t>Школа</w:t>
            </w:r>
          </w:p>
        </w:tc>
        <w:tc>
          <w:tcPr>
            <w:tcW w:w="628" w:type="pct"/>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мужской</w:t>
            </w:r>
          </w:p>
        </w:tc>
        <w:tc>
          <w:tcPr>
            <w:tcW w:w="617" w:type="pct"/>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женский</w:t>
            </w:r>
          </w:p>
        </w:tc>
        <w:tc>
          <w:tcPr>
            <w:tcW w:w="454" w:type="pct"/>
            <w:shd w:val="clear" w:color="auto" w:fill="auto"/>
            <w:noWrap/>
            <w:hideMark/>
          </w:tcPr>
          <w:p w:rsidR="003050EE" w:rsidRPr="00853022" w:rsidRDefault="003050EE" w:rsidP="003050EE">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EE69C9" w:rsidRPr="001B3928" w:rsidTr="006917E5">
        <w:trPr>
          <w:trHeight w:val="20"/>
        </w:trPr>
        <w:tc>
          <w:tcPr>
            <w:tcW w:w="299" w:type="pct"/>
            <w:shd w:val="clear" w:color="auto" w:fill="auto"/>
            <w:vAlign w:val="center"/>
            <w:hideMark/>
          </w:tcPr>
          <w:p w:rsidR="00EE69C9" w:rsidRPr="00EE69C9" w:rsidRDefault="00EE69C9" w:rsidP="003050EE">
            <w:pPr>
              <w:spacing w:after="0" w:line="240" w:lineRule="auto"/>
              <w:jc w:val="center"/>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1</w:t>
            </w:r>
          </w:p>
        </w:tc>
        <w:tc>
          <w:tcPr>
            <w:tcW w:w="3002" w:type="pct"/>
            <w:shd w:val="clear" w:color="auto" w:fill="auto"/>
            <w:vAlign w:val="bottom"/>
          </w:tcPr>
          <w:p w:rsidR="00EE69C9" w:rsidRPr="00EE69C9" w:rsidRDefault="00EE69C9" w:rsidP="00E853E2">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628" w:type="pct"/>
            <w:shd w:val="clear" w:color="auto" w:fill="auto"/>
            <w:noWrap/>
            <w:vAlign w:val="center"/>
          </w:tcPr>
          <w:p w:rsidR="00EE69C9" w:rsidRPr="006917E5" w:rsidRDefault="00EE69C9" w:rsidP="00C04284">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21,8</w:t>
            </w:r>
          </w:p>
        </w:tc>
        <w:tc>
          <w:tcPr>
            <w:tcW w:w="617" w:type="pct"/>
            <w:shd w:val="clear" w:color="auto" w:fill="auto"/>
            <w:noWrap/>
            <w:vAlign w:val="center"/>
          </w:tcPr>
          <w:p w:rsidR="00EE69C9" w:rsidRPr="006917E5" w:rsidRDefault="00EE69C9" w:rsidP="00C04284">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78,2</w:t>
            </w:r>
          </w:p>
        </w:tc>
        <w:tc>
          <w:tcPr>
            <w:tcW w:w="454" w:type="pct"/>
            <w:shd w:val="clear" w:color="auto" w:fill="auto"/>
            <w:noWrap/>
            <w:vAlign w:val="center"/>
          </w:tcPr>
          <w:p w:rsidR="00EE69C9" w:rsidRPr="006917E5" w:rsidRDefault="00EE69C9" w:rsidP="006917E5">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100,0</w:t>
            </w:r>
          </w:p>
        </w:tc>
      </w:tr>
      <w:tr w:rsidR="00EE69C9" w:rsidRPr="001B3928" w:rsidTr="006917E5">
        <w:trPr>
          <w:trHeight w:val="20"/>
        </w:trPr>
        <w:tc>
          <w:tcPr>
            <w:tcW w:w="299" w:type="pct"/>
            <w:shd w:val="clear" w:color="auto" w:fill="auto"/>
            <w:noWrap/>
            <w:vAlign w:val="center"/>
            <w:hideMark/>
          </w:tcPr>
          <w:p w:rsidR="00EE69C9" w:rsidRPr="00EE69C9" w:rsidRDefault="00EE69C9" w:rsidP="003050EE">
            <w:pPr>
              <w:spacing w:after="0" w:line="240" w:lineRule="auto"/>
              <w:jc w:val="center"/>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2</w:t>
            </w:r>
          </w:p>
        </w:tc>
        <w:tc>
          <w:tcPr>
            <w:tcW w:w="3002" w:type="pct"/>
            <w:shd w:val="clear" w:color="auto" w:fill="auto"/>
            <w:vAlign w:val="bottom"/>
          </w:tcPr>
          <w:p w:rsidR="00EE69C9" w:rsidRPr="00EE69C9" w:rsidRDefault="00EE69C9" w:rsidP="00E853E2">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628" w:type="pct"/>
            <w:shd w:val="clear" w:color="auto" w:fill="auto"/>
            <w:noWrap/>
            <w:vAlign w:val="center"/>
          </w:tcPr>
          <w:p w:rsidR="00EE69C9" w:rsidRPr="006917E5" w:rsidRDefault="00EE69C9" w:rsidP="00C04284">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27,3</w:t>
            </w:r>
          </w:p>
        </w:tc>
        <w:tc>
          <w:tcPr>
            <w:tcW w:w="617" w:type="pct"/>
            <w:shd w:val="clear" w:color="auto" w:fill="auto"/>
            <w:noWrap/>
            <w:vAlign w:val="center"/>
          </w:tcPr>
          <w:p w:rsidR="00EE69C9" w:rsidRPr="006917E5" w:rsidRDefault="00EE69C9" w:rsidP="00C04284">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72,7</w:t>
            </w:r>
          </w:p>
        </w:tc>
        <w:tc>
          <w:tcPr>
            <w:tcW w:w="454" w:type="pct"/>
            <w:shd w:val="clear" w:color="auto" w:fill="auto"/>
            <w:noWrap/>
            <w:vAlign w:val="center"/>
          </w:tcPr>
          <w:p w:rsidR="00EE69C9" w:rsidRPr="006917E5" w:rsidRDefault="00EE69C9" w:rsidP="006917E5">
            <w:pPr>
              <w:spacing w:after="0" w:line="240" w:lineRule="auto"/>
              <w:jc w:val="center"/>
              <w:rPr>
                <w:rFonts w:ascii="Times New Roman" w:eastAsiaTheme="minorHAnsi" w:hAnsi="Times New Roman"/>
                <w:color w:val="000000"/>
                <w:sz w:val="24"/>
                <w:szCs w:val="24"/>
              </w:rPr>
            </w:pPr>
            <w:r w:rsidRPr="006917E5">
              <w:rPr>
                <w:rFonts w:ascii="Times New Roman" w:eastAsiaTheme="minorHAnsi" w:hAnsi="Times New Roman"/>
                <w:color w:val="000000"/>
                <w:sz w:val="24"/>
                <w:szCs w:val="24"/>
              </w:rPr>
              <w:t>100,0</w:t>
            </w:r>
          </w:p>
        </w:tc>
      </w:tr>
    </w:tbl>
    <w:p w:rsidR="000474BF" w:rsidRPr="000474BF" w:rsidRDefault="000474BF" w:rsidP="000474BF">
      <w:pPr>
        <w:spacing w:after="0" w:line="312" w:lineRule="auto"/>
        <w:ind w:firstLine="709"/>
        <w:jc w:val="both"/>
        <w:rPr>
          <w:rFonts w:ascii="Times New Roman" w:hAnsi="Times New Roman"/>
          <w:sz w:val="20"/>
          <w:szCs w:val="20"/>
        </w:rPr>
      </w:pPr>
    </w:p>
    <w:p w:rsidR="009350E9" w:rsidRPr="00853022" w:rsidRDefault="009350E9" w:rsidP="000474BF">
      <w:pPr>
        <w:spacing w:after="0"/>
        <w:jc w:val="center"/>
        <w:rPr>
          <w:rFonts w:ascii="Times New Roman" w:hAnsi="Times New Roman"/>
          <w:sz w:val="28"/>
          <w:szCs w:val="28"/>
        </w:rPr>
      </w:pPr>
      <w:r w:rsidRPr="000474BF">
        <w:rPr>
          <w:rFonts w:ascii="Times New Roman" w:hAnsi="Times New Roman"/>
          <w:sz w:val="28"/>
          <w:szCs w:val="28"/>
        </w:rPr>
        <w:t xml:space="preserve">Таблица </w:t>
      </w:r>
      <w:r w:rsidR="00244F21" w:rsidRPr="000474BF">
        <w:rPr>
          <w:rFonts w:ascii="Times New Roman" w:hAnsi="Times New Roman"/>
          <w:sz w:val="28"/>
          <w:szCs w:val="28"/>
        </w:rPr>
        <w:t>4</w:t>
      </w:r>
      <w:r w:rsidRPr="000474BF">
        <w:rPr>
          <w:rFonts w:ascii="Times New Roman" w:hAnsi="Times New Roman"/>
          <w:sz w:val="28"/>
          <w:szCs w:val="28"/>
        </w:rPr>
        <w:t>.3 – Распределение ответов групп респондентов на вопрос</w:t>
      </w:r>
      <w:r w:rsidRPr="000474BF">
        <w:rPr>
          <w:rFonts w:ascii="Times New Roman" w:hAnsi="Times New Roman"/>
          <w:sz w:val="28"/>
          <w:szCs w:val="28"/>
        </w:rPr>
        <w:br/>
        <w:t>«Ваш</w:t>
      </w:r>
      <w:r w:rsidRPr="00853022">
        <w:rPr>
          <w:rFonts w:ascii="Times New Roman" w:hAnsi="Times New Roman"/>
          <w:sz w:val="28"/>
          <w:szCs w:val="28"/>
        </w:rPr>
        <w:t xml:space="preserve">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D95F64" w:rsidRPr="00853022" w:rsidTr="00997FD4">
        <w:trPr>
          <w:trHeight w:val="20"/>
        </w:trPr>
        <w:tc>
          <w:tcPr>
            <w:tcW w:w="626"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D95F64" w:rsidRPr="000474BF"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997FD4">
        <w:trPr>
          <w:trHeight w:val="20"/>
        </w:trPr>
        <w:tc>
          <w:tcPr>
            <w:tcW w:w="626"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25-34</w:t>
            </w:r>
          </w:p>
        </w:tc>
        <w:tc>
          <w:tcPr>
            <w:tcW w:w="850"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35-44</w:t>
            </w:r>
          </w:p>
        </w:tc>
        <w:tc>
          <w:tcPr>
            <w:tcW w:w="851"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45-54</w:t>
            </w: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p>
        </w:tc>
      </w:tr>
      <w:tr w:rsidR="006D5F0E" w:rsidRPr="00853022" w:rsidTr="00C04284">
        <w:trPr>
          <w:trHeight w:val="20"/>
        </w:trPr>
        <w:tc>
          <w:tcPr>
            <w:tcW w:w="626" w:type="dxa"/>
            <w:shd w:val="clear" w:color="auto" w:fill="auto"/>
            <w:vAlign w:val="center"/>
          </w:tcPr>
          <w:p w:rsidR="006D5F0E" w:rsidRPr="00853022" w:rsidRDefault="006D5F0E"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217" w:type="dxa"/>
            <w:shd w:val="clear" w:color="auto" w:fill="auto"/>
            <w:vAlign w:val="bottom"/>
          </w:tcPr>
          <w:p w:rsidR="006D5F0E" w:rsidRPr="00853022" w:rsidRDefault="006D5F0E" w:rsidP="00C042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850" w:type="dxa"/>
            <w:shd w:val="clear" w:color="auto" w:fill="auto"/>
            <w:noWrap/>
            <w:vAlign w:val="bottom"/>
          </w:tcPr>
          <w:p w:rsidR="006D5F0E" w:rsidRPr="00C04284" w:rsidRDefault="001B3928"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0,0</w:t>
            </w:r>
          </w:p>
        </w:tc>
        <w:tc>
          <w:tcPr>
            <w:tcW w:w="851"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34,5</w:t>
            </w:r>
          </w:p>
        </w:tc>
        <w:tc>
          <w:tcPr>
            <w:tcW w:w="850"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50,9</w:t>
            </w:r>
          </w:p>
        </w:tc>
        <w:tc>
          <w:tcPr>
            <w:tcW w:w="851"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10,9</w:t>
            </w:r>
          </w:p>
        </w:tc>
        <w:tc>
          <w:tcPr>
            <w:tcW w:w="1134"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3,6</w:t>
            </w:r>
          </w:p>
        </w:tc>
        <w:tc>
          <w:tcPr>
            <w:tcW w:w="992" w:type="dxa"/>
            <w:shd w:val="clear" w:color="auto" w:fill="auto"/>
            <w:noWrap/>
            <w:vAlign w:val="bottom"/>
          </w:tcPr>
          <w:p w:rsidR="006D5F0E" w:rsidRPr="001B3928" w:rsidRDefault="006D5F0E" w:rsidP="00C04284">
            <w:pPr>
              <w:spacing w:after="0" w:line="240" w:lineRule="auto"/>
              <w:jc w:val="center"/>
              <w:rPr>
                <w:rFonts w:ascii="Times New Roman" w:eastAsiaTheme="minorHAnsi" w:hAnsi="Times New Roman"/>
                <w:sz w:val="24"/>
                <w:szCs w:val="24"/>
              </w:rPr>
            </w:pPr>
            <w:r w:rsidRPr="001B3928">
              <w:rPr>
                <w:rFonts w:ascii="Times New Roman" w:eastAsiaTheme="minorHAnsi" w:hAnsi="Times New Roman"/>
                <w:sz w:val="24"/>
                <w:szCs w:val="24"/>
              </w:rPr>
              <w:t>100,0</w:t>
            </w:r>
          </w:p>
        </w:tc>
      </w:tr>
      <w:tr w:rsidR="006D5F0E" w:rsidRPr="00853022" w:rsidTr="00C04284">
        <w:trPr>
          <w:trHeight w:val="20"/>
        </w:trPr>
        <w:tc>
          <w:tcPr>
            <w:tcW w:w="626" w:type="dxa"/>
            <w:shd w:val="clear" w:color="auto" w:fill="auto"/>
            <w:noWrap/>
            <w:vAlign w:val="center"/>
          </w:tcPr>
          <w:p w:rsidR="006D5F0E" w:rsidRPr="00853022" w:rsidRDefault="006D5F0E"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217" w:type="dxa"/>
            <w:shd w:val="clear" w:color="auto" w:fill="auto"/>
            <w:vAlign w:val="bottom"/>
          </w:tcPr>
          <w:p w:rsidR="006D5F0E" w:rsidRPr="00853022" w:rsidRDefault="006D5F0E" w:rsidP="00C042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850"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1,8</w:t>
            </w:r>
          </w:p>
        </w:tc>
        <w:tc>
          <w:tcPr>
            <w:tcW w:w="851"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34,5</w:t>
            </w:r>
          </w:p>
        </w:tc>
        <w:tc>
          <w:tcPr>
            <w:tcW w:w="850"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50,9</w:t>
            </w:r>
          </w:p>
        </w:tc>
        <w:tc>
          <w:tcPr>
            <w:tcW w:w="851" w:type="dxa"/>
            <w:shd w:val="clear" w:color="auto" w:fill="auto"/>
            <w:noWrap/>
            <w:vAlign w:val="bottom"/>
          </w:tcPr>
          <w:p w:rsidR="006D5F0E" w:rsidRPr="00C04284" w:rsidRDefault="006D5F0E"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12,7</w:t>
            </w:r>
          </w:p>
        </w:tc>
        <w:tc>
          <w:tcPr>
            <w:tcW w:w="1134" w:type="dxa"/>
            <w:shd w:val="clear" w:color="auto" w:fill="auto"/>
            <w:noWrap/>
            <w:vAlign w:val="bottom"/>
          </w:tcPr>
          <w:p w:rsidR="006D5F0E" w:rsidRPr="00C04284" w:rsidRDefault="001B3928" w:rsidP="00C04284">
            <w:pPr>
              <w:spacing w:after="0" w:line="240" w:lineRule="auto"/>
              <w:jc w:val="center"/>
              <w:rPr>
                <w:rFonts w:ascii="Times New Roman" w:eastAsiaTheme="minorHAnsi" w:hAnsi="Times New Roman"/>
                <w:sz w:val="24"/>
                <w:szCs w:val="24"/>
              </w:rPr>
            </w:pPr>
            <w:r w:rsidRPr="00C04284">
              <w:rPr>
                <w:rFonts w:ascii="Times New Roman" w:eastAsiaTheme="minorHAnsi" w:hAnsi="Times New Roman"/>
                <w:sz w:val="24"/>
                <w:szCs w:val="24"/>
              </w:rPr>
              <w:t>0,0</w:t>
            </w:r>
          </w:p>
        </w:tc>
        <w:tc>
          <w:tcPr>
            <w:tcW w:w="992" w:type="dxa"/>
            <w:shd w:val="clear" w:color="auto" w:fill="auto"/>
            <w:noWrap/>
            <w:vAlign w:val="bottom"/>
          </w:tcPr>
          <w:p w:rsidR="006D5F0E" w:rsidRPr="001B3928" w:rsidRDefault="006D5F0E" w:rsidP="00C04284">
            <w:pPr>
              <w:spacing w:after="0" w:line="240" w:lineRule="auto"/>
              <w:jc w:val="center"/>
              <w:rPr>
                <w:rFonts w:ascii="Times New Roman" w:eastAsiaTheme="minorHAnsi" w:hAnsi="Times New Roman"/>
                <w:sz w:val="24"/>
                <w:szCs w:val="24"/>
              </w:rPr>
            </w:pPr>
            <w:r w:rsidRPr="001B3928">
              <w:rPr>
                <w:rFonts w:ascii="Times New Roman" w:eastAsiaTheme="minorHAnsi" w:hAnsi="Times New Roman"/>
                <w:sz w:val="24"/>
                <w:szCs w:val="24"/>
              </w:rPr>
              <w:t>100,0</w:t>
            </w:r>
          </w:p>
        </w:tc>
      </w:tr>
    </w:tbl>
    <w:p w:rsidR="00D95F64" w:rsidRDefault="00D95F64" w:rsidP="00EB557D">
      <w:pPr>
        <w:spacing w:after="0" w:line="360" w:lineRule="auto"/>
        <w:jc w:val="center"/>
        <w:rPr>
          <w:rFonts w:ascii="Times New Roman" w:hAnsi="Times New Roman"/>
          <w:sz w:val="28"/>
          <w:szCs w:val="28"/>
        </w:rPr>
      </w:pPr>
    </w:p>
    <w:p w:rsidR="000474BF" w:rsidRPr="00853022" w:rsidRDefault="000474BF" w:rsidP="00EB557D">
      <w:pPr>
        <w:spacing w:after="0" w:line="360" w:lineRule="auto"/>
        <w:jc w:val="center"/>
        <w:rPr>
          <w:rFonts w:ascii="Times New Roman" w:hAnsi="Times New Roman"/>
          <w:sz w:val="28"/>
          <w:szCs w:val="28"/>
        </w:rPr>
      </w:pPr>
    </w:p>
    <w:p w:rsidR="000B2BB2" w:rsidRPr="00853022" w:rsidRDefault="000B2BB2" w:rsidP="00997FD4">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w:t>
      </w:r>
      <w:r w:rsidR="00244F21" w:rsidRPr="00853022">
        <w:rPr>
          <w:rFonts w:ascii="Times New Roman" w:hAnsi="Times New Roman"/>
          <w:sz w:val="28"/>
          <w:szCs w:val="28"/>
        </w:rPr>
        <w:t>4</w:t>
      </w:r>
      <w:r w:rsidR="000C30E3" w:rsidRPr="00853022">
        <w:rPr>
          <w:rFonts w:ascii="Times New Roman" w:hAnsi="Times New Roman"/>
          <w:sz w:val="28"/>
          <w:szCs w:val="28"/>
        </w:rPr>
        <w:t>.</w:t>
      </w:r>
      <w:r w:rsidRPr="00853022">
        <w:rPr>
          <w:rFonts w:ascii="Times New Roman" w:hAnsi="Times New Roman"/>
          <w:sz w:val="28"/>
          <w:szCs w:val="28"/>
        </w:rPr>
        <w:t>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834"/>
        <w:gridCol w:w="793"/>
        <w:gridCol w:w="794"/>
        <w:gridCol w:w="794"/>
        <w:gridCol w:w="794"/>
        <w:gridCol w:w="794"/>
        <w:gridCol w:w="992"/>
      </w:tblGrid>
      <w:tr w:rsidR="00997FD4" w:rsidRPr="00853022" w:rsidTr="00997FD4">
        <w:tc>
          <w:tcPr>
            <w:tcW w:w="561" w:type="dxa"/>
            <w:vMerge w:val="restart"/>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eastAsia="Times New Roman" w:hAnsi="Times New Roman"/>
                <w:b/>
                <w:bCs/>
                <w:color w:val="000000"/>
                <w:sz w:val="24"/>
                <w:szCs w:val="24"/>
                <w:lang w:eastAsia="ru-RU"/>
              </w:rPr>
              <w:t>№ п/п</w:t>
            </w:r>
          </w:p>
        </w:tc>
        <w:tc>
          <w:tcPr>
            <w:tcW w:w="3834" w:type="dxa"/>
            <w:vMerge w:val="restart"/>
            <w:vAlign w:val="center"/>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Школа</w:t>
            </w:r>
          </w:p>
        </w:tc>
        <w:tc>
          <w:tcPr>
            <w:tcW w:w="3969" w:type="dxa"/>
            <w:gridSpan w:val="5"/>
          </w:tcPr>
          <w:p w:rsidR="00997FD4" w:rsidRPr="00853022" w:rsidRDefault="00997FD4" w:rsidP="00D95F64">
            <w:pPr>
              <w:spacing w:after="0" w:line="240" w:lineRule="auto"/>
              <w:jc w:val="center"/>
              <w:rPr>
                <w:rFonts w:ascii="Times New Roman" w:hAnsi="Times New Roman"/>
                <w:b/>
                <w:sz w:val="24"/>
                <w:szCs w:val="24"/>
              </w:rPr>
            </w:pPr>
            <w:r w:rsidRPr="00853022">
              <w:rPr>
                <w:rFonts w:ascii="Times New Roman" w:hAnsi="Times New Roman"/>
                <w:b/>
                <w:sz w:val="24"/>
                <w:szCs w:val="24"/>
              </w:rPr>
              <w:t>Образование</w:t>
            </w:r>
          </w:p>
        </w:tc>
        <w:tc>
          <w:tcPr>
            <w:tcW w:w="992" w:type="dxa"/>
            <w:vMerge w:val="restart"/>
          </w:tcPr>
          <w:p w:rsidR="00997FD4" w:rsidRPr="00853022" w:rsidRDefault="00997FD4" w:rsidP="00D95F64">
            <w:pPr>
              <w:spacing w:after="0" w:line="240" w:lineRule="auto"/>
              <w:jc w:val="center"/>
              <w:rPr>
                <w:rFonts w:ascii="Times New Roman" w:hAnsi="Times New Roman"/>
                <w:b/>
                <w:sz w:val="24"/>
                <w:szCs w:val="24"/>
                <w:lang w:val="en-US"/>
              </w:rPr>
            </w:pPr>
            <w:r w:rsidRPr="00853022">
              <w:rPr>
                <w:rFonts w:ascii="Times New Roman" w:hAnsi="Times New Roman"/>
                <w:b/>
                <w:color w:val="000000"/>
                <w:sz w:val="24"/>
                <w:szCs w:val="24"/>
              </w:rPr>
              <w:t>Итого</w:t>
            </w:r>
          </w:p>
        </w:tc>
      </w:tr>
      <w:tr w:rsidR="00997FD4" w:rsidRPr="00853022" w:rsidTr="00997FD4">
        <w:trPr>
          <w:cantSplit/>
          <w:trHeight w:val="1686"/>
        </w:trPr>
        <w:tc>
          <w:tcPr>
            <w:tcW w:w="561"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3834" w:type="dxa"/>
            <w:vMerge/>
            <w:tcBorders>
              <w:bottom w:val="single" w:sz="4" w:space="0" w:color="auto"/>
            </w:tcBorders>
          </w:tcPr>
          <w:p w:rsidR="00997FD4" w:rsidRPr="00853022" w:rsidRDefault="00997FD4" w:rsidP="00D95F64">
            <w:pPr>
              <w:spacing w:after="0" w:line="240" w:lineRule="auto"/>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r w:rsidRPr="00853022">
              <w:rPr>
                <w:rFonts w:ascii="Times New Roman" w:hAnsi="Times New Roman"/>
                <w:b/>
                <w:color w:val="000000"/>
                <w:sz w:val="24"/>
                <w:szCs w:val="24"/>
              </w:rPr>
              <w:t>высшее</w:t>
            </w:r>
          </w:p>
        </w:tc>
        <w:tc>
          <w:tcPr>
            <w:tcW w:w="992" w:type="dxa"/>
            <w:vMerge/>
            <w:tcBorders>
              <w:bottom w:val="single" w:sz="4" w:space="0" w:color="auto"/>
            </w:tcBorders>
            <w:textDirection w:val="btLr"/>
            <w:vAlign w:val="center"/>
          </w:tcPr>
          <w:p w:rsidR="00997FD4" w:rsidRPr="00853022" w:rsidRDefault="00997FD4" w:rsidP="00D95F64">
            <w:pPr>
              <w:spacing w:after="0" w:line="240" w:lineRule="auto"/>
              <w:jc w:val="center"/>
              <w:rPr>
                <w:rFonts w:ascii="Times New Roman" w:hAnsi="Times New Roman"/>
                <w:b/>
                <w:color w:val="000000"/>
                <w:sz w:val="24"/>
                <w:szCs w:val="24"/>
              </w:rPr>
            </w:pPr>
          </w:p>
        </w:tc>
      </w:tr>
      <w:tr w:rsidR="001B3928" w:rsidRPr="00853022" w:rsidTr="001B3928">
        <w:tc>
          <w:tcPr>
            <w:tcW w:w="561" w:type="dxa"/>
            <w:tcBorders>
              <w:top w:val="single" w:sz="4" w:space="0" w:color="auto"/>
              <w:left w:val="single" w:sz="4" w:space="0" w:color="auto"/>
              <w:bottom w:val="single" w:sz="4" w:space="0" w:color="auto"/>
              <w:right w:val="single" w:sz="4" w:space="0" w:color="auto"/>
            </w:tcBorders>
            <w:vAlign w:val="center"/>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1B3928" w:rsidRPr="00853022" w:rsidRDefault="001B3928" w:rsidP="001B3928">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793"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5,6</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18,5</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42,6</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5,6</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27,8</w:t>
            </w:r>
          </w:p>
        </w:tc>
        <w:tc>
          <w:tcPr>
            <w:tcW w:w="992"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r w:rsidR="001B3928" w:rsidRPr="00853022" w:rsidTr="001B3928">
        <w:tc>
          <w:tcPr>
            <w:tcW w:w="561" w:type="dxa"/>
            <w:tcBorders>
              <w:top w:val="single" w:sz="4" w:space="0" w:color="auto"/>
              <w:left w:val="single" w:sz="4" w:space="0" w:color="auto"/>
              <w:bottom w:val="single" w:sz="4" w:space="0" w:color="auto"/>
              <w:right w:val="single" w:sz="4" w:space="0" w:color="auto"/>
            </w:tcBorders>
            <w:vAlign w:val="center"/>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1B3928" w:rsidRPr="00853022" w:rsidRDefault="001B3928" w:rsidP="001B3928">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793"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7,3</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20,0</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36,4</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5,5</w:t>
            </w:r>
          </w:p>
        </w:tc>
        <w:tc>
          <w:tcPr>
            <w:tcW w:w="794"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30,9</w:t>
            </w:r>
          </w:p>
        </w:tc>
        <w:tc>
          <w:tcPr>
            <w:tcW w:w="992" w:type="dxa"/>
            <w:tcBorders>
              <w:top w:val="single" w:sz="4" w:space="0" w:color="auto"/>
              <w:left w:val="single" w:sz="4" w:space="0" w:color="auto"/>
              <w:bottom w:val="single" w:sz="4" w:space="0" w:color="auto"/>
              <w:right w:val="single" w:sz="4" w:space="0" w:color="auto"/>
            </w:tcBorders>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bl>
    <w:p w:rsidR="00D95F64" w:rsidRPr="00853022" w:rsidRDefault="00D95F64" w:rsidP="0081245E">
      <w:pPr>
        <w:spacing w:after="0" w:line="360" w:lineRule="auto"/>
        <w:jc w:val="center"/>
        <w:rPr>
          <w:rFonts w:ascii="Times New Roman" w:hAnsi="Times New Roman"/>
          <w:sz w:val="28"/>
          <w:szCs w:val="28"/>
        </w:rPr>
      </w:pPr>
    </w:p>
    <w:p w:rsidR="000262EF" w:rsidRPr="00853022" w:rsidRDefault="004F7A3A" w:rsidP="00997FD4">
      <w:pPr>
        <w:spacing w:after="0"/>
        <w:jc w:val="center"/>
        <w:rPr>
          <w:rFonts w:ascii="Times New Roman" w:hAnsi="Times New Roman"/>
          <w:sz w:val="28"/>
          <w:szCs w:val="28"/>
        </w:rPr>
      </w:pPr>
      <w:r w:rsidRPr="00853022">
        <w:rPr>
          <w:rFonts w:ascii="Times New Roman" w:hAnsi="Times New Roman"/>
          <w:sz w:val="28"/>
          <w:szCs w:val="28"/>
        </w:rPr>
        <w:t xml:space="preserve">Таблица </w:t>
      </w:r>
      <w:r w:rsidR="00244F21" w:rsidRPr="00853022">
        <w:rPr>
          <w:rFonts w:ascii="Times New Roman" w:hAnsi="Times New Roman"/>
          <w:sz w:val="28"/>
          <w:szCs w:val="28"/>
        </w:rPr>
        <w:t>4</w:t>
      </w:r>
      <w:r w:rsidRPr="00853022">
        <w:rPr>
          <w:rFonts w:ascii="Times New Roman" w:hAnsi="Times New Roman"/>
          <w:sz w:val="28"/>
          <w:szCs w:val="28"/>
        </w:rPr>
        <w:t>.5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D95F64" w:rsidRPr="00853022" w:rsidTr="00997FD4">
        <w:trPr>
          <w:trHeight w:val="20"/>
        </w:trPr>
        <w:tc>
          <w:tcPr>
            <w:tcW w:w="766" w:type="dxa"/>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9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1B3928" w:rsidRPr="00853022" w:rsidTr="00CF757A">
        <w:trPr>
          <w:trHeight w:val="20"/>
        </w:trPr>
        <w:tc>
          <w:tcPr>
            <w:tcW w:w="766" w:type="dxa"/>
            <w:shd w:val="clear" w:color="auto" w:fill="auto"/>
            <w:vAlign w:val="center"/>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919" w:type="dxa"/>
            <w:shd w:val="clear" w:color="auto" w:fill="auto"/>
          </w:tcPr>
          <w:p w:rsidR="001B3928" w:rsidRPr="00853022" w:rsidRDefault="001B3928" w:rsidP="00CF757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Гуляй-Борисовская СОШ</w:t>
            </w:r>
          </w:p>
        </w:tc>
        <w:tc>
          <w:tcPr>
            <w:tcW w:w="1228"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51,8</w:t>
            </w:r>
          </w:p>
        </w:tc>
        <w:tc>
          <w:tcPr>
            <w:tcW w:w="1229"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48,2</w:t>
            </w:r>
          </w:p>
        </w:tc>
        <w:tc>
          <w:tcPr>
            <w:tcW w:w="1229"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r w:rsidR="001B3928" w:rsidRPr="00853022" w:rsidTr="00CF757A">
        <w:trPr>
          <w:trHeight w:val="20"/>
        </w:trPr>
        <w:tc>
          <w:tcPr>
            <w:tcW w:w="766" w:type="dxa"/>
            <w:shd w:val="clear" w:color="auto" w:fill="auto"/>
            <w:noWrap/>
            <w:vAlign w:val="center"/>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919" w:type="dxa"/>
            <w:shd w:val="clear" w:color="auto" w:fill="auto"/>
          </w:tcPr>
          <w:p w:rsidR="001B3928" w:rsidRPr="00853022" w:rsidRDefault="001B3928" w:rsidP="00CF757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Манычская СОШ</w:t>
            </w:r>
          </w:p>
        </w:tc>
        <w:tc>
          <w:tcPr>
            <w:tcW w:w="1228"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52,7</w:t>
            </w:r>
          </w:p>
        </w:tc>
        <w:tc>
          <w:tcPr>
            <w:tcW w:w="1229"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47,3</w:t>
            </w:r>
          </w:p>
        </w:tc>
        <w:tc>
          <w:tcPr>
            <w:tcW w:w="1229"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bl>
    <w:p w:rsidR="000474BF" w:rsidRDefault="000474BF" w:rsidP="000474BF">
      <w:pPr>
        <w:spacing w:after="0" w:line="360" w:lineRule="auto"/>
        <w:rPr>
          <w:rFonts w:ascii="Times New Roman" w:hAnsi="Times New Roman"/>
          <w:sz w:val="28"/>
          <w:szCs w:val="28"/>
        </w:rPr>
      </w:pPr>
    </w:p>
    <w:p w:rsidR="00202AD5" w:rsidRPr="00853022" w:rsidRDefault="00202AD5" w:rsidP="000474BF">
      <w:pPr>
        <w:spacing w:after="0"/>
        <w:jc w:val="center"/>
        <w:rPr>
          <w:rFonts w:ascii="Times New Roman" w:hAnsi="Times New Roman"/>
          <w:sz w:val="28"/>
          <w:szCs w:val="28"/>
        </w:rPr>
      </w:pPr>
      <w:r w:rsidRPr="00853022">
        <w:rPr>
          <w:rFonts w:ascii="Times New Roman" w:hAnsi="Times New Roman"/>
          <w:sz w:val="28"/>
          <w:szCs w:val="28"/>
        </w:rPr>
        <w:t>Таблица 4.</w:t>
      </w:r>
      <w:r w:rsidR="00D95F64" w:rsidRPr="00853022">
        <w:rPr>
          <w:rFonts w:ascii="Times New Roman" w:hAnsi="Times New Roman"/>
          <w:sz w:val="28"/>
          <w:szCs w:val="28"/>
        </w:rPr>
        <w:t>6</w:t>
      </w:r>
      <w:r w:rsidRPr="00853022">
        <w:rPr>
          <w:rFonts w:ascii="Times New Roman" w:hAnsi="Times New Roman"/>
          <w:sz w:val="28"/>
          <w:szCs w:val="28"/>
        </w:rPr>
        <w:t xml:space="preserve">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D95F64" w:rsidRPr="00853022" w:rsidTr="0013720A">
        <w:trPr>
          <w:trHeight w:val="20"/>
        </w:trPr>
        <w:tc>
          <w:tcPr>
            <w:tcW w:w="615" w:type="dxa"/>
            <w:vMerge w:val="restart"/>
            <w:shd w:val="clear" w:color="auto" w:fill="auto"/>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4220" w:type="dxa"/>
            <w:vMerge w:val="restart"/>
            <w:shd w:val="clear" w:color="auto" w:fill="auto"/>
            <w:vAlign w:val="center"/>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D95F64" w:rsidRPr="00853022" w:rsidTr="0013720A">
        <w:trPr>
          <w:trHeight w:val="20"/>
        </w:trPr>
        <w:tc>
          <w:tcPr>
            <w:tcW w:w="615"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p>
        </w:tc>
      </w:tr>
      <w:tr w:rsidR="001B3928" w:rsidRPr="00853022" w:rsidTr="00CF757A">
        <w:trPr>
          <w:trHeight w:val="20"/>
        </w:trPr>
        <w:tc>
          <w:tcPr>
            <w:tcW w:w="615" w:type="dxa"/>
            <w:shd w:val="clear" w:color="auto" w:fill="auto"/>
            <w:vAlign w:val="center"/>
            <w:hideMark/>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4220" w:type="dxa"/>
            <w:shd w:val="clear" w:color="auto" w:fill="auto"/>
            <w:vAlign w:val="bottom"/>
          </w:tcPr>
          <w:p w:rsidR="001B3928" w:rsidRPr="00EE69C9" w:rsidRDefault="001B3928"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1134"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32,1</w:t>
            </w:r>
          </w:p>
        </w:tc>
        <w:tc>
          <w:tcPr>
            <w:tcW w:w="1276"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19,6</w:t>
            </w:r>
          </w:p>
        </w:tc>
        <w:tc>
          <w:tcPr>
            <w:tcW w:w="1275"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48,2</w:t>
            </w:r>
          </w:p>
        </w:tc>
        <w:tc>
          <w:tcPr>
            <w:tcW w:w="851"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r w:rsidR="001B3928" w:rsidRPr="00853022" w:rsidTr="00CF757A">
        <w:trPr>
          <w:trHeight w:val="20"/>
        </w:trPr>
        <w:tc>
          <w:tcPr>
            <w:tcW w:w="615" w:type="dxa"/>
            <w:shd w:val="clear" w:color="auto" w:fill="auto"/>
            <w:noWrap/>
            <w:vAlign w:val="center"/>
            <w:hideMark/>
          </w:tcPr>
          <w:p w:rsidR="001B3928" w:rsidRPr="00853022" w:rsidRDefault="001B3928"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4220" w:type="dxa"/>
            <w:shd w:val="clear" w:color="auto" w:fill="auto"/>
            <w:vAlign w:val="bottom"/>
          </w:tcPr>
          <w:p w:rsidR="001B3928" w:rsidRPr="00EE69C9" w:rsidRDefault="001B3928"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1134"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23,6</w:t>
            </w:r>
          </w:p>
        </w:tc>
        <w:tc>
          <w:tcPr>
            <w:tcW w:w="1276"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36,4</w:t>
            </w:r>
          </w:p>
        </w:tc>
        <w:tc>
          <w:tcPr>
            <w:tcW w:w="1275"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40,0</w:t>
            </w:r>
          </w:p>
        </w:tc>
        <w:tc>
          <w:tcPr>
            <w:tcW w:w="851" w:type="dxa"/>
            <w:shd w:val="clear" w:color="auto" w:fill="auto"/>
            <w:noWrap/>
            <w:vAlign w:val="center"/>
          </w:tcPr>
          <w:p w:rsidR="001B3928" w:rsidRPr="00C04284" w:rsidRDefault="001B3928"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bl>
    <w:p w:rsidR="00D95F64" w:rsidRPr="00853022" w:rsidRDefault="00D95F64" w:rsidP="00202AD5">
      <w:pPr>
        <w:spacing w:after="0" w:line="360" w:lineRule="auto"/>
        <w:jc w:val="center"/>
        <w:rPr>
          <w:rFonts w:ascii="Times New Roman" w:hAnsi="Times New Roman"/>
          <w:sz w:val="28"/>
          <w:szCs w:val="28"/>
        </w:rPr>
      </w:pPr>
    </w:p>
    <w:p w:rsidR="00D95F64" w:rsidRPr="00853022" w:rsidRDefault="00D95F64" w:rsidP="0060150B">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1058EB">
        <w:rPr>
          <w:rFonts w:ascii="Times New Roman" w:hAnsi="Times New Roman"/>
          <w:sz w:val="28"/>
          <w:szCs w:val="28"/>
        </w:rPr>
        <w:t>17</w:t>
      </w:r>
      <w:r w:rsidRPr="00853022">
        <w:rPr>
          <w:rFonts w:ascii="Times New Roman" w:hAnsi="Times New Roman"/>
          <w:sz w:val="28"/>
          <w:szCs w:val="28"/>
        </w:rPr>
        <w:t>,</w:t>
      </w:r>
      <w:r w:rsidR="001058EB">
        <w:rPr>
          <w:rFonts w:ascii="Times New Roman" w:hAnsi="Times New Roman"/>
          <w:sz w:val="28"/>
          <w:szCs w:val="28"/>
        </w:rPr>
        <w:t>9% до 22</w:t>
      </w:r>
      <w:r w:rsidRPr="00853022">
        <w:rPr>
          <w:rFonts w:ascii="Times New Roman" w:hAnsi="Times New Roman"/>
          <w:sz w:val="28"/>
          <w:szCs w:val="28"/>
        </w:rPr>
        <w:t>,</w:t>
      </w:r>
      <w:r w:rsidR="001058EB">
        <w:rPr>
          <w:rFonts w:ascii="Times New Roman" w:hAnsi="Times New Roman"/>
          <w:sz w:val="28"/>
          <w:szCs w:val="28"/>
        </w:rPr>
        <w:t>6</w:t>
      </w:r>
      <w:r w:rsidRPr="00853022">
        <w:rPr>
          <w:rFonts w:ascii="Times New Roman" w:hAnsi="Times New Roman"/>
          <w:sz w:val="28"/>
          <w:szCs w:val="28"/>
        </w:rPr>
        <w:t>% учеников учатс</w:t>
      </w:r>
      <w:r w:rsidR="001058EB">
        <w:rPr>
          <w:rFonts w:ascii="Times New Roman" w:hAnsi="Times New Roman"/>
          <w:sz w:val="28"/>
          <w:szCs w:val="28"/>
        </w:rPr>
        <w:t>я на «отлично» и «хорошо», от 35</w:t>
      </w:r>
      <w:r w:rsidRPr="00853022">
        <w:rPr>
          <w:rFonts w:ascii="Times New Roman" w:hAnsi="Times New Roman"/>
          <w:sz w:val="28"/>
          <w:szCs w:val="28"/>
        </w:rPr>
        <w:t>,</w:t>
      </w:r>
      <w:r w:rsidR="001058EB">
        <w:rPr>
          <w:rFonts w:ascii="Times New Roman" w:hAnsi="Times New Roman"/>
          <w:sz w:val="28"/>
          <w:szCs w:val="28"/>
        </w:rPr>
        <w:t>8</w:t>
      </w:r>
      <w:r w:rsidRPr="00853022">
        <w:rPr>
          <w:rFonts w:ascii="Times New Roman" w:hAnsi="Times New Roman"/>
          <w:sz w:val="28"/>
          <w:szCs w:val="28"/>
        </w:rPr>
        <w:t>% до 3</w:t>
      </w:r>
      <w:r w:rsidR="001058EB">
        <w:rPr>
          <w:rFonts w:ascii="Times New Roman" w:hAnsi="Times New Roman"/>
          <w:sz w:val="28"/>
          <w:szCs w:val="28"/>
        </w:rPr>
        <w:t>9</w:t>
      </w:r>
      <w:r w:rsidRPr="00853022">
        <w:rPr>
          <w:rFonts w:ascii="Times New Roman" w:hAnsi="Times New Roman"/>
          <w:sz w:val="28"/>
          <w:szCs w:val="28"/>
        </w:rPr>
        <w:t>,</w:t>
      </w:r>
      <w:r w:rsidR="001058EB">
        <w:rPr>
          <w:rFonts w:ascii="Times New Roman" w:hAnsi="Times New Roman"/>
          <w:sz w:val="28"/>
          <w:szCs w:val="28"/>
        </w:rPr>
        <w:t>3</w:t>
      </w:r>
      <w:r w:rsidRPr="00853022">
        <w:rPr>
          <w:rFonts w:ascii="Times New Roman" w:hAnsi="Times New Roman"/>
          <w:sz w:val="28"/>
          <w:szCs w:val="28"/>
        </w:rPr>
        <w:t xml:space="preserve">% – «преимущественно на хорошо», и от </w:t>
      </w:r>
      <w:r w:rsidR="001058EB">
        <w:rPr>
          <w:rFonts w:ascii="Times New Roman" w:hAnsi="Times New Roman"/>
          <w:sz w:val="28"/>
          <w:szCs w:val="28"/>
        </w:rPr>
        <w:t>16</w:t>
      </w:r>
      <w:r w:rsidRPr="00853022">
        <w:rPr>
          <w:rFonts w:ascii="Times New Roman" w:hAnsi="Times New Roman"/>
          <w:sz w:val="28"/>
          <w:szCs w:val="28"/>
        </w:rPr>
        <w:t>,</w:t>
      </w:r>
      <w:r w:rsidR="001058EB">
        <w:rPr>
          <w:rFonts w:ascii="Times New Roman" w:hAnsi="Times New Roman"/>
          <w:sz w:val="28"/>
          <w:szCs w:val="28"/>
        </w:rPr>
        <w:t>1</w:t>
      </w:r>
      <w:r w:rsidRPr="00853022">
        <w:rPr>
          <w:rFonts w:ascii="Times New Roman" w:hAnsi="Times New Roman"/>
          <w:sz w:val="28"/>
          <w:szCs w:val="28"/>
        </w:rPr>
        <w:t xml:space="preserve">% до </w:t>
      </w:r>
      <w:r w:rsidR="001058EB">
        <w:rPr>
          <w:rFonts w:ascii="Times New Roman" w:hAnsi="Times New Roman"/>
          <w:sz w:val="28"/>
          <w:szCs w:val="28"/>
        </w:rPr>
        <w:t>17</w:t>
      </w:r>
      <w:r w:rsidRPr="00853022">
        <w:rPr>
          <w:rFonts w:ascii="Times New Roman" w:hAnsi="Times New Roman"/>
          <w:sz w:val="28"/>
          <w:szCs w:val="28"/>
        </w:rPr>
        <w:t>% – на «хорошо» и «удовлетворительно»</w:t>
      </w:r>
      <w:r w:rsidR="00575B04" w:rsidRPr="00853022">
        <w:rPr>
          <w:rFonts w:ascii="Times New Roman" w:hAnsi="Times New Roman"/>
          <w:sz w:val="28"/>
          <w:szCs w:val="28"/>
        </w:rPr>
        <w:t xml:space="preserve"> (таблица 4.7)</w:t>
      </w:r>
      <w:r w:rsidRPr="00853022">
        <w:rPr>
          <w:rFonts w:ascii="Times New Roman" w:hAnsi="Times New Roman"/>
          <w:sz w:val="28"/>
          <w:szCs w:val="28"/>
        </w:rPr>
        <w:t>.</w:t>
      </w:r>
    </w:p>
    <w:p w:rsidR="00D95F64" w:rsidRDefault="00D95F64" w:rsidP="00D95F64">
      <w:pPr>
        <w:spacing w:after="0" w:line="360" w:lineRule="auto"/>
        <w:ind w:firstLine="709"/>
        <w:jc w:val="both"/>
        <w:rPr>
          <w:rFonts w:ascii="Times New Roman" w:hAnsi="Times New Roman"/>
          <w:sz w:val="28"/>
          <w:szCs w:val="28"/>
        </w:rPr>
      </w:pPr>
    </w:p>
    <w:p w:rsidR="000474BF" w:rsidRDefault="000474BF" w:rsidP="00D95F64">
      <w:pPr>
        <w:spacing w:after="0" w:line="360" w:lineRule="auto"/>
        <w:ind w:firstLine="709"/>
        <w:jc w:val="both"/>
        <w:rPr>
          <w:rFonts w:ascii="Times New Roman" w:hAnsi="Times New Roman"/>
          <w:sz w:val="28"/>
          <w:szCs w:val="28"/>
        </w:rPr>
      </w:pPr>
    </w:p>
    <w:p w:rsidR="000474BF" w:rsidRDefault="000474BF" w:rsidP="00D95F64">
      <w:pPr>
        <w:spacing w:after="0" w:line="360" w:lineRule="auto"/>
        <w:ind w:firstLine="709"/>
        <w:jc w:val="both"/>
        <w:rPr>
          <w:rFonts w:ascii="Times New Roman" w:hAnsi="Times New Roman"/>
          <w:sz w:val="28"/>
          <w:szCs w:val="28"/>
        </w:rPr>
      </w:pPr>
    </w:p>
    <w:p w:rsidR="000474BF" w:rsidRDefault="000474BF" w:rsidP="00D95F64">
      <w:pPr>
        <w:spacing w:after="0" w:line="360" w:lineRule="auto"/>
        <w:ind w:firstLine="709"/>
        <w:jc w:val="both"/>
        <w:rPr>
          <w:rFonts w:ascii="Times New Roman" w:hAnsi="Times New Roman"/>
          <w:sz w:val="28"/>
          <w:szCs w:val="28"/>
        </w:rPr>
      </w:pPr>
    </w:p>
    <w:p w:rsidR="000474BF" w:rsidRPr="00853022" w:rsidRDefault="000474BF" w:rsidP="00D95F64">
      <w:pPr>
        <w:spacing w:after="0" w:line="360" w:lineRule="auto"/>
        <w:ind w:firstLine="709"/>
        <w:jc w:val="both"/>
        <w:rPr>
          <w:rFonts w:ascii="Times New Roman" w:hAnsi="Times New Roman"/>
          <w:sz w:val="28"/>
          <w:szCs w:val="28"/>
        </w:rPr>
      </w:pPr>
    </w:p>
    <w:p w:rsidR="00D95F64" w:rsidRPr="00853022" w:rsidRDefault="00D95F64" w:rsidP="0013720A">
      <w:pPr>
        <w:spacing w:after="0"/>
        <w:jc w:val="center"/>
        <w:rPr>
          <w:rFonts w:ascii="Times New Roman" w:hAnsi="Times New Roman"/>
          <w:sz w:val="28"/>
          <w:szCs w:val="28"/>
        </w:rPr>
      </w:pPr>
      <w:r w:rsidRPr="00853022">
        <w:rPr>
          <w:rFonts w:ascii="Times New Roman" w:hAnsi="Times New Roman"/>
          <w:sz w:val="28"/>
          <w:szCs w:val="28"/>
        </w:rPr>
        <w:lastRenderedPageBreak/>
        <w:t>Таблица 4.7 – Распределение ответов групп респондентов на вопрос</w:t>
      </w:r>
      <w:r w:rsidRPr="00853022">
        <w:rPr>
          <w:rFonts w:ascii="Times New Roman" w:hAnsi="Times New Roman"/>
          <w:sz w:val="28"/>
          <w:szCs w:val="28"/>
        </w:rPr>
        <w:br/>
        <w:t>«Какова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D95F64" w:rsidRPr="00853022" w:rsidTr="00DE1306">
        <w:trPr>
          <w:cantSplit/>
          <w:trHeight w:val="3054"/>
        </w:trPr>
        <w:tc>
          <w:tcPr>
            <w:tcW w:w="724"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 п/п</w:t>
            </w:r>
          </w:p>
        </w:tc>
        <w:tc>
          <w:tcPr>
            <w:tcW w:w="3119" w:type="dxa"/>
            <w:shd w:val="clear" w:color="auto" w:fill="auto"/>
            <w:vAlign w:val="center"/>
            <w:hideMark/>
          </w:tcPr>
          <w:p w:rsidR="00D95F64" w:rsidRPr="00853022" w:rsidRDefault="00D95F64" w:rsidP="00D95F64">
            <w:pPr>
              <w:spacing w:after="0" w:line="240" w:lineRule="auto"/>
              <w:jc w:val="center"/>
              <w:rPr>
                <w:rFonts w:ascii="Times New Roman" w:eastAsia="Times New Roman" w:hAnsi="Times New Roman"/>
                <w:b/>
                <w:bCs/>
                <w:color w:val="000000"/>
                <w:lang w:eastAsia="ru-RU"/>
              </w:rPr>
            </w:pPr>
            <w:r w:rsidRPr="0085302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D95F64" w:rsidRPr="00853022" w:rsidRDefault="00D95F64" w:rsidP="00D95F64">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итого</w:t>
            </w:r>
          </w:p>
        </w:tc>
      </w:tr>
      <w:tr w:rsidR="001058EB" w:rsidRPr="00853022" w:rsidTr="00CF757A">
        <w:trPr>
          <w:trHeight w:val="48"/>
        </w:trPr>
        <w:tc>
          <w:tcPr>
            <w:tcW w:w="724" w:type="dxa"/>
            <w:shd w:val="clear" w:color="auto" w:fill="auto"/>
            <w:vAlign w:val="center"/>
          </w:tcPr>
          <w:p w:rsidR="001058EB" w:rsidRPr="00853022" w:rsidRDefault="001058EB"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1</w:t>
            </w:r>
          </w:p>
        </w:tc>
        <w:tc>
          <w:tcPr>
            <w:tcW w:w="3119" w:type="dxa"/>
            <w:shd w:val="clear" w:color="auto" w:fill="auto"/>
            <w:vAlign w:val="bottom"/>
          </w:tcPr>
          <w:p w:rsidR="001058EB" w:rsidRPr="00EE69C9" w:rsidRDefault="001058EB"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10,7</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17,9</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39,3</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16,1</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16,1</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0,0</w:t>
            </w:r>
          </w:p>
        </w:tc>
        <w:tc>
          <w:tcPr>
            <w:tcW w:w="851"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r w:rsidR="001058EB" w:rsidRPr="00853022" w:rsidTr="00CF757A">
        <w:trPr>
          <w:trHeight w:val="48"/>
        </w:trPr>
        <w:tc>
          <w:tcPr>
            <w:tcW w:w="724" w:type="dxa"/>
            <w:shd w:val="clear" w:color="auto" w:fill="auto"/>
            <w:noWrap/>
            <w:vAlign w:val="center"/>
          </w:tcPr>
          <w:p w:rsidR="001058EB" w:rsidRPr="00853022" w:rsidRDefault="001058EB" w:rsidP="00E853E2">
            <w:pPr>
              <w:spacing w:after="0" w:line="240" w:lineRule="auto"/>
              <w:jc w:val="center"/>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2</w:t>
            </w:r>
          </w:p>
        </w:tc>
        <w:tc>
          <w:tcPr>
            <w:tcW w:w="3119" w:type="dxa"/>
            <w:shd w:val="clear" w:color="auto" w:fill="auto"/>
            <w:vAlign w:val="bottom"/>
          </w:tcPr>
          <w:p w:rsidR="001058EB" w:rsidRPr="00EE69C9" w:rsidRDefault="001058EB"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15,1</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22,6</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35,8</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17,0</w:t>
            </w:r>
          </w:p>
        </w:tc>
        <w:tc>
          <w:tcPr>
            <w:tcW w:w="779"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9,4</w:t>
            </w:r>
          </w:p>
        </w:tc>
        <w:tc>
          <w:tcPr>
            <w:tcW w:w="780"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0,0</w:t>
            </w:r>
          </w:p>
        </w:tc>
        <w:tc>
          <w:tcPr>
            <w:tcW w:w="851" w:type="dxa"/>
            <w:shd w:val="clear" w:color="auto" w:fill="auto"/>
            <w:noWrap/>
            <w:vAlign w:val="center"/>
          </w:tcPr>
          <w:p w:rsidR="001058EB" w:rsidRPr="00C04284" w:rsidRDefault="001058EB"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bl>
    <w:p w:rsidR="00D95F64" w:rsidRPr="00853022" w:rsidRDefault="00D95F64" w:rsidP="00D95F64">
      <w:pPr>
        <w:spacing w:after="0" w:line="360" w:lineRule="auto"/>
        <w:rPr>
          <w:rFonts w:ascii="Times New Roman" w:hAnsi="Times New Roman"/>
          <w:sz w:val="28"/>
          <w:szCs w:val="28"/>
        </w:rPr>
      </w:pPr>
      <w:r w:rsidRPr="00853022">
        <w:rPr>
          <w:rFonts w:ascii="Times New Roman" w:hAnsi="Times New Roman"/>
          <w:sz w:val="28"/>
          <w:szCs w:val="28"/>
        </w:rPr>
        <w:br w:type="page"/>
      </w:r>
    </w:p>
    <w:p w:rsidR="00227C83" w:rsidRPr="00853022" w:rsidRDefault="00852DF8" w:rsidP="007F2610">
      <w:pPr>
        <w:keepNext/>
        <w:keepLines/>
        <w:spacing w:after="0"/>
        <w:jc w:val="center"/>
        <w:outlineLvl w:val="0"/>
        <w:rPr>
          <w:rFonts w:ascii="Times New Roman" w:eastAsia="Times New Roman" w:hAnsi="Times New Roman"/>
          <w:b/>
          <w:bCs/>
          <w:sz w:val="28"/>
          <w:szCs w:val="28"/>
          <w:lang w:val="x-none" w:eastAsia="x-none"/>
        </w:rPr>
      </w:pPr>
      <w:bookmarkStart w:id="9" w:name="_Toc455479803"/>
      <w:bookmarkStart w:id="10" w:name="_Toc516314412"/>
      <w:r w:rsidRPr="00853022">
        <w:rPr>
          <w:rFonts w:ascii="Times New Roman" w:eastAsia="Times New Roman" w:hAnsi="Times New Roman"/>
          <w:b/>
          <w:bCs/>
          <w:sz w:val="28"/>
          <w:szCs w:val="28"/>
          <w:lang w:eastAsia="x-none"/>
        </w:rPr>
        <w:lastRenderedPageBreak/>
        <w:t>5</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доброжелательности, вежливости, профессиональной компетентности работников </w:t>
      </w:r>
      <w:bookmarkEnd w:id="9"/>
      <w:r w:rsidR="008003B7" w:rsidRPr="00853022">
        <w:rPr>
          <w:rFonts w:ascii="Times New Roman" w:eastAsia="Times New Roman" w:hAnsi="Times New Roman"/>
          <w:b/>
          <w:bCs/>
          <w:sz w:val="28"/>
          <w:szCs w:val="28"/>
          <w:lang w:val="x-none" w:eastAsia="x-none"/>
        </w:rPr>
        <w:t>образовательных организаций</w:t>
      </w:r>
      <w:bookmarkEnd w:id="10"/>
    </w:p>
    <w:p w:rsidR="001B10B7" w:rsidRPr="00E853E2" w:rsidRDefault="001B10B7" w:rsidP="00C563C5">
      <w:pPr>
        <w:spacing w:after="0" w:line="360" w:lineRule="auto"/>
        <w:ind w:firstLine="709"/>
        <w:jc w:val="both"/>
        <w:rPr>
          <w:rFonts w:ascii="Times New Roman" w:hAnsi="Times New Roman"/>
          <w:sz w:val="28"/>
          <w:szCs w:val="28"/>
        </w:rPr>
      </w:pPr>
    </w:p>
    <w:p w:rsidR="007F2610" w:rsidRPr="00E853E2" w:rsidRDefault="007F2610" w:rsidP="00C563C5">
      <w:pPr>
        <w:spacing w:after="0" w:line="360" w:lineRule="auto"/>
        <w:ind w:firstLine="709"/>
        <w:jc w:val="both"/>
        <w:rPr>
          <w:rFonts w:ascii="Times New Roman"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85302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853022" w:rsidRDefault="00305754" w:rsidP="00305754">
      <w:pPr>
        <w:spacing w:after="0" w:line="240" w:lineRule="auto"/>
        <w:ind w:firstLine="709"/>
        <w:jc w:val="both"/>
        <w:rPr>
          <w:rFonts w:ascii="Times New Roman" w:hAnsi="Times New Roman"/>
          <w:sz w:val="28"/>
          <w:szCs w:val="28"/>
        </w:rPr>
      </w:pPr>
    </w:p>
    <w:p w:rsidR="00305754" w:rsidRPr="00853022" w:rsidRDefault="00305754" w:rsidP="00305754">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853022" w:rsidRDefault="00305754" w:rsidP="00305754">
      <w:pPr>
        <w:spacing w:after="0" w:line="240" w:lineRule="auto"/>
        <w:jc w:val="center"/>
        <w:rPr>
          <w:rFonts w:ascii="Times New Roman" w:eastAsiaTheme="minorHAnsi" w:hAnsi="Times New Roman"/>
          <w:sz w:val="28"/>
          <w:szCs w:val="28"/>
        </w:rPr>
      </w:pP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респонденты высоко оценивают (доля удовлетворенных получателей услуг, средние оценки параметров) </w:t>
      </w:r>
      <w:r w:rsidR="008640BE" w:rsidRPr="00853022">
        <w:rPr>
          <w:rFonts w:ascii="Times New Roman" w:hAnsi="Times New Roman"/>
          <w:sz w:val="28"/>
          <w:szCs w:val="28"/>
        </w:rPr>
        <w:t>все изучаемые параметры (таблицы</w:t>
      </w:r>
      <w:r w:rsidRPr="00853022">
        <w:rPr>
          <w:rFonts w:ascii="Times New Roman" w:hAnsi="Times New Roman"/>
          <w:sz w:val="28"/>
          <w:szCs w:val="28"/>
        </w:rPr>
        <w:t xml:space="preserve"> 5.1-5.2):</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администрации школы (</w:t>
      </w:r>
      <w:r w:rsidR="00A372B1" w:rsidRPr="00853022">
        <w:rPr>
          <w:rFonts w:ascii="Times New Roman" w:hAnsi="Times New Roman"/>
          <w:sz w:val="28"/>
          <w:szCs w:val="28"/>
        </w:rPr>
        <w:t>оценка удовлетворенности составляет 100,0%; с</w:t>
      </w:r>
      <w:r w:rsidR="008A5135">
        <w:rPr>
          <w:rFonts w:ascii="Times New Roman" w:hAnsi="Times New Roman"/>
          <w:sz w:val="28"/>
          <w:szCs w:val="28"/>
        </w:rPr>
        <w:t xml:space="preserve">редние оценки параметра – от </w:t>
      </w:r>
      <w:r w:rsidR="00056A3A">
        <w:rPr>
          <w:rFonts w:ascii="Times New Roman" w:hAnsi="Times New Roman"/>
          <w:sz w:val="28"/>
          <w:szCs w:val="28"/>
        </w:rPr>
        <w:t>9,6</w:t>
      </w:r>
      <w:r w:rsidR="00A372B1" w:rsidRPr="00853022">
        <w:rPr>
          <w:rFonts w:ascii="Times New Roman" w:hAnsi="Times New Roman"/>
          <w:sz w:val="28"/>
          <w:szCs w:val="28"/>
        </w:rPr>
        <w:t xml:space="preserve">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педагогов (</w:t>
      </w:r>
      <w:r w:rsidR="00A372B1" w:rsidRPr="00853022">
        <w:rPr>
          <w:rFonts w:ascii="Times New Roman" w:hAnsi="Times New Roman"/>
          <w:sz w:val="28"/>
          <w:szCs w:val="28"/>
        </w:rPr>
        <w:t xml:space="preserve">оценка удовлетворенности </w:t>
      </w:r>
      <w:r w:rsidR="00056A3A" w:rsidRPr="00853022">
        <w:rPr>
          <w:rFonts w:ascii="Times New Roman" w:hAnsi="Times New Roman"/>
          <w:sz w:val="28"/>
          <w:szCs w:val="28"/>
        </w:rPr>
        <w:t>составляет 100,0%</w:t>
      </w:r>
      <w:r w:rsidR="00A372B1" w:rsidRPr="00853022">
        <w:rPr>
          <w:rFonts w:ascii="Times New Roman" w:hAnsi="Times New Roman"/>
          <w:sz w:val="28"/>
          <w:szCs w:val="28"/>
        </w:rPr>
        <w:t>;</w:t>
      </w:r>
      <w:r w:rsidR="00056A3A">
        <w:rPr>
          <w:rFonts w:ascii="Times New Roman" w:hAnsi="Times New Roman"/>
          <w:sz w:val="28"/>
          <w:szCs w:val="28"/>
        </w:rPr>
        <w:t xml:space="preserve"> средние оценки параметра – от </w:t>
      </w:r>
      <w:r w:rsidR="008A5135">
        <w:rPr>
          <w:rFonts w:ascii="Times New Roman" w:hAnsi="Times New Roman"/>
          <w:sz w:val="28"/>
          <w:szCs w:val="28"/>
        </w:rPr>
        <w:t>9,4</w:t>
      </w:r>
      <w:r w:rsidR="00056A3A">
        <w:rPr>
          <w:rFonts w:ascii="Times New Roman" w:hAnsi="Times New Roman"/>
          <w:sz w:val="28"/>
          <w:szCs w:val="28"/>
        </w:rPr>
        <w:t xml:space="preserve"> до 9,5</w:t>
      </w:r>
      <w:r w:rsidR="00A372B1" w:rsidRPr="00853022">
        <w:rPr>
          <w:rFonts w:ascii="Times New Roman" w:hAnsi="Times New Roman"/>
          <w:sz w:val="28"/>
          <w:szCs w:val="28"/>
        </w:rPr>
        <w:t xml:space="preserve"> баллов</w:t>
      </w:r>
      <w:r w:rsidRPr="00853022">
        <w:rPr>
          <w:rFonts w:ascii="Times New Roman" w:hAnsi="Times New Roman"/>
          <w:sz w:val="28"/>
          <w:szCs w:val="28"/>
        </w:rPr>
        <w:t>);</w:t>
      </w:r>
    </w:p>
    <w:p w:rsidR="00305754" w:rsidRPr="0085302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sz w:val="28"/>
          <w:szCs w:val="28"/>
        </w:rPr>
        <w:t>- вежливость и доброжелательность технического персонала (</w:t>
      </w:r>
      <w:r w:rsidR="00A372B1" w:rsidRPr="00853022">
        <w:rPr>
          <w:rFonts w:ascii="Times New Roman" w:hAnsi="Times New Roman"/>
          <w:sz w:val="28"/>
          <w:szCs w:val="28"/>
        </w:rPr>
        <w:t>разбро</w:t>
      </w:r>
      <w:r w:rsidR="00056A3A">
        <w:rPr>
          <w:rFonts w:ascii="Times New Roman" w:hAnsi="Times New Roman"/>
          <w:sz w:val="28"/>
          <w:szCs w:val="28"/>
        </w:rPr>
        <w:t>с оценок удовлетворенности от 98,2</w:t>
      </w:r>
      <w:r w:rsidR="00A372B1" w:rsidRPr="00853022">
        <w:rPr>
          <w:rFonts w:ascii="Times New Roman" w:hAnsi="Times New Roman"/>
          <w:sz w:val="28"/>
          <w:szCs w:val="28"/>
        </w:rPr>
        <w:t xml:space="preserve"> % до 100,0%; с</w:t>
      </w:r>
      <w:r w:rsidR="00056A3A">
        <w:rPr>
          <w:rFonts w:ascii="Times New Roman" w:hAnsi="Times New Roman"/>
          <w:sz w:val="28"/>
          <w:szCs w:val="28"/>
        </w:rPr>
        <w:t xml:space="preserve">редние оценки параметра – от </w:t>
      </w:r>
      <w:r w:rsidR="008A5135">
        <w:rPr>
          <w:rFonts w:ascii="Times New Roman" w:hAnsi="Times New Roman"/>
          <w:sz w:val="28"/>
          <w:szCs w:val="28"/>
        </w:rPr>
        <w:t>8,6</w:t>
      </w:r>
      <w:r w:rsidR="00056A3A">
        <w:rPr>
          <w:rFonts w:ascii="Times New Roman" w:hAnsi="Times New Roman"/>
          <w:sz w:val="28"/>
          <w:szCs w:val="28"/>
        </w:rPr>
        <w:t xml:space="preserve"> до </w:t>
      </w:r>
      <w:r w:rsidR="008A5135">
        <w:rPr>
          <w:rFonts w:ascii="Times New Roman" w:hAnsi="Times New Roman"/>
          <w:sz w:val="28"/>
          <w:szCs w:val="28"/>
        </w:rPr>
        <w:t>9,0</w:t>
      </w:r>
      <w:r w:rsidR="00A372B1" w:rsidRPr="00853022">
        <w:rPr>
          <w:rFonts w:ascii="Times New Roman" w:hAnsi="Times New Roman"/>
          <w:sz w:val="28"/>
          <w:szCs w:val="28"/>
        </w:rPr>
        <w:t xml:space="preserve"> баллов</w:t>
      </w:r>
      <w:r w:rsidRPr="00853022">
        <w:rPr>
          <w:rFonts w:ascii="Times New Roman" w:hAnsi="Times New Roman"/>
          <w:sz w:val="28"/>
          <w:szCs w:val="28"/>
        </w:rPr>
        <w:t>);</w:t>
      </w:r>
    </w:p>
    <w:p w:rsidR="00853022" w:rsidRPr="00853022" w:rsidRDefault="00853022" w:rsidP="00305754">
      <w:pPr>
        <w:spacing w:after="0" w:line="360" w:lineRule="auto"/>
        <w:ind w:firstLine="709"/>
        <w:jc w:val="both"/>
        <w:rPr>
          <w:rFonts w:ascii="Times New Roman" w:hAnsi="Times New Roman"/>
          <w:sz w:val="28"/>
          <w:szCs w:val="28"/>
        </w:rPr>
      </w:pPr>
    </w:p>
    <w:p w:rsidR="009B4BA3" w:rsidRPr="00E853E2" w:rsidRDefault="009B4BA3" w:rsidP="00305754">
      <w:pPr>
        <w:spacing w:after="0" w:line="360" w:lineRule="auto"/>
        <w:ind w:firstLine="709"/>
        <w:jc w:val="both"/>
        <w:rPr>
          <w:rFonts w:ascii="Times New Roman" w:hAnsi="Times New Roman"/>
          <w:sz w:val="28"/>
          <w:szCs w:val="28"/>
        </w:rPr>
        <w:sectPr w:rsidR="009B4BA3" w:rsidRPr="00E853E2" w:rsidSect="008B6FBB">
          <w:pgSz w:w="11906" w:h="16838"/>
          <w:pgMar w:top="1134" w:right="851" w:bottom="1134" w:left="1701" w:header="709" w:footer="709" w:gutter="0"/>
          <w:cols w:space="708"/>
          <w:docGrid w:linePitch="360"/>
        </w:sectPr>
      </w:pPr>
    </w:p>
    <w:p w:rsidR="00305754" w:rsidRPr="00853022" w:rsidRDefault="00305754" w:rsidP="009B4BA3">
      <w:pPr>
        <w:spacing w:after="0"/>
        <w:jc w:val="center"/>
        <w:rPr>
          <w:rFonts w:ascii="Times New Roman" w:hAnsi="Times New Roman"/>
          <w:sz w:val="28"/>
          <w:szCs w:val="28"/>
        </w:rPr>
      </w:pPr>
      <w:r w:rsidRPr="00853022">
        <w:rPr>
          <w:rFonts w:ascii="Times New Roman" w:hAnsi="Times New Roman"/>
          <w:sz w:val="28"/>
          <w:szCs w:val="28"/>
        </w:rPr>
        <w:lastRenderedPageBreak/>
        <w:t>Таблица 5.1 – Доля потребителей, удовлетворенных коммуникативными качествами сотрудников и социально-психологическим климатом</w:t>
      </w:r>
      <w:r w:rsidR="009B4BA3" w:rsidRPr="00E853E2">
        <w:rPr>
          <w:rFonts w:ascii="Times New Roman" w:hAnsi="Times New Roman"/>
          <w:sz w:val="28"/>
          <w:szCs w:val="28"/>
        </w:rPr>
        <w:t xml:space="preserve"> </w:t>
      </w:r>
      <w:r w:rsidRPr="00853022">
        <w:rPr>
          <w:rFonts w:ascii="Times New Roman" w:hAnsi="Times New Roman"/>
          <w:sz w:val="28"/>
          <w:szCs w:val="28"/>
        </w:rPr>
        <w:t xml:space="preserve">в школах </w:t>
      </w:r>
      <w:r w:rsidR="00056A3A">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9B4BA3">
        <w:trPr>
          <w:trHeight w:val="20"/>
        </w:trPr>
        <w:tc>
          <w:tcPr>
            <w:tcW w:w="560" w:type="dxa"/>
            <w:shd w:val="clear" w:color="auto" w:fill="auto"/>
            <w:noWrap/>
            <w:vAlign w:val="center"/>
          </w:tcPr>
          <w:p w:rsidR="009B4BA3" w:rsidRPr="00853022" w:rsidRDefault="009B4BA3" w:rsidP="00E853E2">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E853E2">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E853E2">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9B4BA3">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853022">
              <w:rPr>
                <w:rFonts w:ascii="Times New Roman" w:eastAsia="Times New Roman" w:hAnsi="Times New Roman"/>
                <w:b/>
                <w:color w:val="000000" w:themeColor="text1"/>
                <w:lang w:val="en-US"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056A3A" w:rsidRPr="00853022" w:rsidTr="00056A3A">
        <w:trPr>
          <w:trHeight w:val="20"/>
        </w:trPr>
        <w:tc>
          <w:tcPr>
            <w:tcW w:w="560" w:type="dxa"/>
            <w:shd w:val="clear" w:color="auto" w:fill="auto"/>
            <w:noWrap/>
            <w:vAlign w:val="center"/>
          </w:tcPr>
          <w:p w:rsidR="00056A3A" w:rsidRPr="00853022" w:rsidRDefault="00056A3A" w:rsidP="00E853E2">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vAlign w:val="bottom"/>
          </w:tcPr>
          <w:p w:rsidR="00056A3A" w:rsidRPr="00EE69C9" w:rsidRDefault="00056A3A"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2410"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1701"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2410"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1701"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1842"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2127" w:type="dxa"/>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r>
      <w:tr w:rsidR="00056A3A" w:rsidRPr="00C04284" w:rsidTr="00056A3A">
        <w:trPr>
          <w:trHeight w:val="20"/>
        </w:trPr>
        <w:tc>
          <w:tcPr>
            <w:tcW w:w="560" w:type="dxa"/>
            <w:shd w:val="clear" w:color="auto" w:fill="auto"/>
            <w:noWrap/>
            <w:vAlign w:val="center"/>
          </w:tcPr>
          <w:p w:rsidR="00056A3A" w:rsidRPr="00853022" w:rsidRDefault="00056A3A" w:rsidP="00E853E2">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vAlign w:val="bottom"/>
          </w:tcPr>
          <w:p w:rsidR="00056A3A" w:rsidRPr="00EE69C9" w:rsidRDefault="00056A3A"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2410"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1701"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2410"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98,2</w:t>
            </w:r>
          </w:p>
        </w:tc>
        <w:tc>
          <w:tcPr>
            <w:tcW w:w="1701"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1842" w:type="dxa"/>
            <w:shd w:val="clear" w:color="auto" w:fill="auto"/>
            <w:noWrap/>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100,0</w:t>
            </w:r>
          </w:p>
        </w:tc>
        <w:tc>
          <w:tcPr>
            <w:tcW w:w="2127" w:type="dxa"/>
            <w:vAlign w:val="center"/>
          </w:tcPr>
          <w:p w:rsidR="00056A3A" w:rsidRPr="00C04284" w:rsidRDefault="00056A3A" w:rsidP="00056A3A">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98,2</w:t>
            </w:r>
          </w:p>
        </w:tc>
      </w:tr>
    </w:tbl>
    <w:p w:rsidR="00EC7248" w:rsidRDefault="00EC7248" w:rsidP="00EC7248">
      <w:pPr>
        <w:spacing w:after="0" w:line="360" w:lineRule="auto"/>
        <w:jc w:val="center"/>
        <w:rPr>
          <w:rFonts w:ascii="Times New Roman" w:hAnsi="Times New Roman"/>
          <w:sz w:val="28"/>
          <w:szCs w:val="28"/>
        </w:rPr>
      </w:pPr>
    </w:p>
    <w:p w:rsidR="00305754" w:rsidRPr="00853022" w:rsidRDefault="00305754" w:rsidP="00EC7248">
      <w:pPr>
        <w:spacing w:after="0" w:line="360" w:lineRule="auto"/>
        <w:jc w:val="center"/>
        <w:rPr>
          <w:rFonts w:ascii="Times New Roman" w:hAnsi="Times New Roman"/>
          <w:sz w:val="28"/>
          <w:szCs w:val="28"/>
        </w:rPr>
      </w:pPr>
      <w:r w:rsidRPr="00853022">
        <w:rPr>
          <w:rFonts w:ascii="Times New Roman" w:hAnsi="Times New Roman"/>
          <w:sz w:val="28"/>
          <w:szCs w:val="28"/>
        </w:rPr>
        <w:t xml:space="preserve">Таблица 5.2 – Средние оценки параметров, характеризующих коммуникативные качества сотрудников ОО и социально-психологический климат в школах </w:t>
      </w:r>
      <w:r w:rsidR="00056A3A">
        <w:rPr>
          <w:rFonts w:ascii="Times New Roman" w:hAnsi="Times New Roman"/>
          <w:sz w:val="28"/>
          <w:szCs w:val="28"/>
        </w:rPr>
        <w:t>Зерноградского</w:t>
      </w:r>
      <w:r w:rsidR="00056A3A" w:rsidRPr="00853022">
        <w:rPr>
          <w:rFonts w:ascii="Times New Roman" w:hAnsi="Times New Roman"/>
          <w:sz w:val="28"/>
          <w:szCs w:val="28"/>
        </w:rPr>
        <w:t xml:space="preserve"> района</w:t>
      </w:r>
      <w:r w:rsidRPr="00853022">
        <w:rPr>
          <w:rFonts w:ascii="Times New Roman" w:hAnsi="Times New Roman"/>
          <w:sz w:val="28"/>
          <w:szCs w:val="28"/>
        </w:rPr>
        <w:t xml:space="preserve"> Ростовской области,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410"/>
        <w:gridCol w:w="1701"/>
        <w:gridCol w:w="2410"/>
        <w:gridCol w:w="1701"/>
        <w:gridCol w:w="1842"/>
        <w:gridCol w:w="2127"/>
      </w:tblGrid>
      <w:tr w:rsidR="009B4BA3" w:rsidRPr="00853022" w:rsidTr="00E853E2">
        <w:trPr>
          <w:trHeight w:val="20"/>
        </w:trPr>
        <w:tc>
          <w:tcPr>
            <w:tcW w:w="560" w:type="dxa"/>
            <w:shd w:val="clear" w:color="auto" w:fill="auto"/>
            <w:noWrap/>
            <w:vAlign w:val="center"/>
          </w:tcPr>
          <w:p w:rsidR="009B4BA3" w:rsidRPr="00853022" w:rsidRDefault="009B4BA3" w:rsidP="00E853E2">
            <w:pPr>
              <w:spacing w:after="0" w:line="240" w:lineRule="auto"/>
              <w:jc w:val="center"/>
              <w:rPr>
                <w:rFonts w:ascii="Times New Roman" w:eastAsia="Times New Roman" w:hAnsi="Times New Roman"/>
                <w:color w:val="000000" w:themeColor="text1"/>
                <w:lang w:eastAsia="ru-RU"/>
              </w:rPr>
            </w:pPr>
            <w:r w:rsidRPr="00853022">
              <w:rPr>
                <w:rFonts w:ascii="Times New Roman" w:eastAsia="Times New Roman" w:hAnsi="Times New Roman"/>
                <w:b/>
                <w:color w:val="000000"/>
                <w:lang w:eastAsia="ru-RU"/>
              </w:rPr>
              <w:t>№ п/п</w:t>
            </w:r>
          </w:p>
        </w:tc>
        <w:tc>
          <w:tcPr>
            <w:tcW w:w="1865" w:type="dxa"/>
            <w:shd w:val="clear" w:color="auto" w:fill="auto"/>
            <w:vAlign w:val="center"/>
          </w:tcPr>
          <w:p w:rsidR="009B4BA3" w:rsidRPr="00853022" w:rsidRDefault="009B4BA3" w:rsidP="00E853E2">
            <w:pPr>
              <w:spacing w:after="0" w:line="240" w:lineRule="auto"/>
              <w:jc w:val="center"/>
              <w:rPr>
                <w:rFonts w:ascii="Times New Roman" w:eastAsia="Times New Roman" w:hAnsi="Times New Roman"/>
                <w:lang w:eastAsia="ru-RU"/>
              </w:rPr>
            </w:pPr>
            <w:r w:rsidRPr="00853022">
              <w:rPr>
                <w:rFonts w:ascii="Times New Roman" w:eastAsia="Times New Roman" w:hAnsi="Times New Roman"/>
                <w:lang w:eastAsia="ru-RU"/>
              </w:rPr>
              <w:t>ОО</w:t>
            </w:r>
          </w:p>
        </w:tc>
        <w:tc>
          <w:tcPr>
            <w:tcW w:w="2410" w:type="dxa"/>
            <w:shd w:val="clear" w:color="auto" w:fill="auto"/>
            <w:noWrap/>
          </w:tcPr>
          <w:p w:rsidR="009B4BA3" w:rsidRPr="00853022" w:rsidRDefault="009B4BA3" w:rsidP="00E853E2">
            <w:pPr>
              <w:spacing w:after="0" w:line="240" w:lineRule="auto"/>
              <w:jc w:val="center"/>
              <w:rPr>
                <w:rFonts w:ascii="Times New Roman" w:eastAsia="Times New Roman" w:hAnsi="Times New Roman"/>
                <w:b/>
                <w:lang w:eastAsia="ru-RU"/>
              </w:rPr>
            </w:pPr>
            <w:r w:rsidRPr="0085302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w:t>
            </w:r>
            <w:r w:rsidRPr="00EC7248">
              <w:rPr>
                <w:rFonts w:ascii="Times New Roman" w:eastAsia="Times New Roman" w:hAnsi="Times New Roman"/>
                <w:b/>
                <w:color w:val="000000" w:themeColor="text1"/>
                <w:lang w:eastAsia="ru-RU"/>
              </w:rPr>
              <w:softHyphen/>
            </w:r>
            <w:r w:rsidRPr="00853022">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9B4BA3" w:rsidRPr="00853022" w:rsidRDefault="009B4BA3" w:rsidP="00E853E2">
            <w:pPr>
              <w:spacing w:after="0" w:line="240" w:lineRule="auto"/>
              <w:jc w:val="center"/>
              <w:rPr>
                <w:rFonts w:ascii="Times New Roman" w:eastAsia="Times New Roman" w:hAnsi="Times New Roman"/>
                <w:b/>
                <w:color w:val="000000" w:themeColor="text1"/>
                <w:lang w:eastAsia="ru-RU"/>
              </w:rPr>
            </w:pPr>
            <w:r w:rsidRPr="00853022">
              <w:rPr>
                <w:rFonts w:ascii="Times New Roman" w:hAnsi="Times New Roman"/>
                <w:b/>
                <w:color w:val="000000"/>
              </w:rPr>
              <w:t>обеспечение администрацией и педагогами психологического комфорта учащихся в школе</w:t>
            </w:r>
          </w:p>
        </w:tc>
      </w:tr>
      <w:tr w:rsidR="008A5135" w:rsidRPr="00853022" w:rsidTr="00C04284">
        <w:trPr>
          <w:trHeight w:val="20"/>
        </w:trPr>
        <w:tc>
          <w:tcPr>
            <w:tcW w:w="560" w:type="dxa"/>
            <w:shd w:val="clear" w:color="auto" w:fill="auto"/>
            <w:noWrap/>
            <w:vAlign w:val="center"/>
          </w:tcPr>
          <w:p w:rsidR="008A5135" w:rsidRPr="00853022" w:rsidRDefault="008A5135" w:rsidP="00E853E2">
            <w:pPr>
              <w:spacing w:after="0" w:line="240" w:lineRule="auto"/>
              <w:jc w:val="center"/>
              <w:rPr>
                <w:rFonts w:ascii="Times New Roman" w:hAnsi="Times New Roman"/>
              </w:rPr>
            </w:pPr>
            <w:r w:rsidRPr="00853022">
              <w:rPr>
                <w:rFonts w:ascii="Times New Roman" w:hAnsi="Times New Roman"/>
              </w:rPr>
              <w:t>1</w:t>
            </w:r>
          </w:p>
        </w:tc>
        <w:tc>
          <w:tcPr>
            <w:tcW w:w="1865" w:type="dxa"/>
            <w:shd w:val="clear" w:color="auto" w:fill="auto"/>
            <w:vAlign w:val="bottom"/>
          </w:tcPr>
          <w:p w:rsidR="008A5135" w:rsidRPr="00EE69C9" w:rsidRDefault="008A5135"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2410"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9,6</w:t>
            </w:r>
          </w:p>
        </w:tc>
        <w:tc>
          <w:tcPr>
            <w:tcW w:w="1701"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9,4</w:t>
            </w:r>
          </w:p>
        </w:tc>
        <w:tc>
          <w:tcPr>
            <w:tcW w:w="2410"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9,0</w:t>
            </w:r>
          </w:p>
        </w:tc>
        <w:tc>
          <w:tcPr>
            <w:tcW w:w="1701"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9,4</w:t>
            </w:r>
          </w:p>
        </w:tc>
        <w:tc>
          <w:tcPr>
            <w:tcW w:w="1842"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9,3</w:t>
            </w:r>
          </w:p>
        </w:tc>
        <w:tc>
          <w:tcPr>
            <w:tcW w:w="2127" w:type="dxa"/>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9,4</w:t>
            </w:r>
          </w:p>
        </w:tc>
      </w:tr>
      <w:tr w:rsidR="008A5135" w:rsidRPr="00853022" w:rsidTr="00C04284">
        <w:trPr>
          <w:trHeight w:val="20"/>
        </w:trPr>
        <w:tc>
          <w:tcPr>
            <w:tcW w:w="560" w:type="dxa"/>
            <w:shd w:val="clear" w:color="auto" w:fill="auto"/>
            <w:noWrap/>
            <w:vAlign w:val="center"/>
          </w:tcPr>
          <w:p w:rsidR="008A5135" w:rsidRPr="00853022" w:rsidRDefault="008A5135" w:rsidP="00E853E2">
            <w:pPr>
              <w:spacing w:after="0" w:line="240" w:lineRule="auto"/>
              <w:jc w:val="center"/>
              <w:rPr>
                <w:rFonts w:ascii="Times New Roman" w:hAnsi="Times New Roman"/>
              </w:rPr>
            </w:pPr>
            <w:r w:rsidRPr="00853022">
              <w:rPr>
                <w:rFonts w:ascii="Times New Roman" w:hAnsi="Times New Roman"/>
              </w:rPr>
              <w:t>2</w:t>
            </w:r>
          </w:p>
        </w:tc>
        <w:tc>
          <w:tcPr>
            <w:tcW w:w="1865" w:type="dxa"/>
            <w:shd w:val="clear" w:color="auto" w:fill="auto"/>
            <w:vAlign w:val="bottom"/>
          </w:tcPr>
          <w:p w:rsidR="008A5135" w:rsidRPr="00EE69C9" w:rsidRDefault="008A5135"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2410"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9,6</w:t>
            </w:r>
          </w:p>
        </w:tc>
        <w:tc>
          <w:tcPr>
            <w:tcW w:w="1701"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9,5</w:t>
            </w:r>
          </w:p>
        </w:tc>
        <w:tc>
          <w:tcPr>
            <w:tcW w:w="2410"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8,6</w:t>
            </w:r>
          </w:p>
        </w:tc>
        <w:tc>
          <w:tcPr>
            <w:tcW w:w="1701"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9,2</w:t>
            </w:r>
          </w:p>
        </w:tc>
        <w:tc>
          <w:tcPr>
            <w:tcW w:w="1842" w:type="dxa"/>
            <w:shd w:val="clear" w:color="auto" w:fill="auto"/>
            <w:noWrap/>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9,1</w:t>
            </w:r>
          </w:p>
        </w:tc>
        <w:tc>
          <w:tcPr>
            <w:tcW w:w="2127" w:type="dxa"/>
            <w:vAlign w:val="center"/>
          </w:tcPr>
          <w:p w:rsidR="008A5135" w:rsidRPr="00C04284" w:rsidRDefault="008A5135" w:rsidP="00C04284">
            <w:pPr>
              <w:spacing w:after="0" w:line="240" w:lineRule="auto"/>
              <w:jc w:val="center"/>
              <w:rPr>
                <w:rFonts w:ascii="Times New Roman" w:eastAsiaTheme="minorHAnsi" w:hAnsi="Times New Roman"/>
                <w:color w:val="000000"/>
                <w:sz w:val="24"/>
                <w:szCs w:val="24"/>
              </w:rPr>
            </w:pPr>
            <w:r w:rsidRPr="00C04284">
              <w:rPr>
                <w:rFonts w:ascii="Times New Roman" w:eastAsiaTheme="minorHAnsi" w:hAnsi="Times New Roman"/>
                <w:color w:val="000000"/>
                <w:sz w:val="24"/>
                <w:szCs w:val="24"/>
              </w:rPr>
              <w:t>9,0</w:t>
            </w:r>
          </w:p>
        </w:tc>
      </w:tr>
    </w:tbl>
    <w:p w:rsidR="00305754" w:rsidRPr="00853022" w:rsidRDefault="00305754" w:rsidP="00305754">
      <w:pPr>
        <w:spacing w:after="0" w:line="240" w:lineRule="auto"/>
        <w:jc w:val="center"/>
        <w:rPr>
          <w:rFonts w:ascii="Times New Roman" w:hAnsi="Times New Roman"/>
          <w:sz w:val="24"/>
          <w:szCs w:val="24"/>
        </w:rPr>
      </w:pPr>
    </w:p>
    <w:p w:rsidR="00305754" w:rsidRPr="00853022" w:rsidRDefault="00305754" w:rsidP="001B0759">
      <w:pPr>
        <w:spacing w:after="0" w:line="360" w:lineRule="auto"/>
        <w:ind w:firstLine="709"/>
        <w:jc w:val="both"/>
        <w:rPr>
          <w:rFonts w:ascii="Times New Roman" w:hAnsi="Times New Roman"/>
          <w:sz w:val="28"/>
          <w:szCs w:val="28"/>
          <w:lang w:val="en-US"/>
        </w:rPr>
      </w:pPr>
    </w:p>
    <w:p w:rsidR="009B4BA3" w:rsidRPr="00853022" w:rsidRDefault="009B4BA3" w:rsidP="001B0759">
      <w:pPr>
        <w:spacing w:after="0" w:line="360" w:lineRule="auto"/>
        <w:ind w:firstLine="709"/>
        <w:jc w:val="both"/>
        <w:rPr>
          <w:rFonts w:ascii="Times New Roman" w:hAnsi="Times New Roman"/>
          <w:sz w:val="28"/>
          <w:szCs w:val="28"/>
          <w:lang w:val="en-US"/>
        </w:rPr>
        <w:sectPr w:rsidR="009B4BA3" w:rsidRPr="00853022" w:rsidSect="009B4BA3">
          <w:pgSz w:w="16838" w:h="11906" w:orient="landscape"/>
          <w:pgMar w:top="1701" w:right="1134" w:bottom="851" w:left="1134" w:header="709" w:footer="709" w:gutter="0"/>
          <w:cols w:space="708"/>
          <w:docGrid w:linePitch="360"/>
        </w:sectPr>
      </w:pPr>
    </w:p>
    <w:p w:rsidR="007F2610" w:rsidRPr="00E853E2" w:rsidRDefault="007F2610" w:rsidP="007F2610">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отношения Вашего ребенка с педагогами (оценка уд</w:t>
      </w:r>
      <w:r w:rsidR="00056A3A">
        <w:rPr>
          <w:rFonts w:ascii="Times New Roman" w:hAnsi="Times New Roman"/>
          <w:sz w:val="28"/>
          <w:szCs w:val="28"/>
        </w:rPr>
        <w:t xml:space="preserve">овлетворенности </w:t>
      </w:r>
      <w:r w:rsidR="00056A3A" w:rsidRPr="00853022">
        <w:rPr>
          <w:rFonts w:ascii="Times New Roman" w:hAnsi="Times New Roman"/>
          <w:sz w:val="28"/>
          <w:szCs w:val="28"/>
        </w:rPr>
        <w:t>составляет 100,0%</w:t>
      </w:r>
      <w:r w:rsidRPr="00853022">
        <w:rPr>
          <w:rFonts w:ascii="Times New Roman" w:hAnsi="Times New Roman"/>
          <w:sz w:val="28"/>
          <w:szCs w:val="28"/>
        </w:rPr>
        <w:t>;</w:t>
      </w:r>
      <w:r w:rsidR="00056A3A">
        <w:rPr>
          <w:rFonts w:ascii="Times New Roman" w:hAnsi="Times New Roman"/>
          <w:sz w:val="28"/>
          <w:szCs w:val="28"/>
        </w:rPr>
        <w:t xml:space="preserve"> средние оценки параметра – от </w:t>
      </w:r>
      <w:r w:rsidR="008A5135">
        <w:rPr>
          <w:rFonts w:ascii="Times New Roman" w:hAnsi="Times New Roman"/>
          <w:sz w:val="28"/>
          <w:szCs w:val="28"/>
        </w:rPr>
        <w:t>9,2</w:t>
      </w:r>
      <w:r w:rsidR="00056A3A">
        <w:rPr>
          <w:rFonts w:ascii="Times New Roman" w:hAnsi="Times New Roman"/>
          <w:sz w:val="28"/>
          <w:szCs w:val="28"/>
        </w:rPr>
        <w:t xml:space="preserve"> до </w:t>
      </w:r>
      <w:r w:rsidR="008A5135">
        <w:rPr>
          <w:rFonts w:ascii="Times New Roman" w:hAnsi="Times New Roman"/>
          <w:sz w:val="28"/>
          <w:szCs w:val="28"/>
        </w:rPr>
        <w:t>9,4</w:t>
      </w:r>
      <w:r w:rsidRPr="00853022">
        <w:rPr>
          <w:rFonts w:ascii="Times New Roman" w:hAnsi="Times New Roman"/>
          <w:sz w:val="28"/>
          <w:szCs w:val="28"/>
        </w:rPr>
        <w:t xml:space="preserve"> баллов);</w:t>
      </w:r>
    </w:p>
    <w:p w:rsidR="00A372B1" w:rsidRPr="00853022"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отношения Вашего ребенка с другими учениками (оценка удовлетворенности </w:t>
      </w:r>
      <w:r w:rsidR="00056A3A" w:rsidRPr="00853022">
        <w:rPr>
          <w:rFonts w:ascii="Times New Roman" w:hAnsi="Times New Roman"/>
          <w:sz w:val="28"/>
          <w:szCs w:val="28"/>
        </w:rPr>
        <w:t>составляет 100,0%</w:t>
      </w:r>
      <w:r w:rsidRPr="00853022">
        <w:rPr>
          <w:rFonts w:ascii="Times New Roman" w:hAnsi="Times New Roman"/>
          <w:sz w:val="28"/>
          <w:szCs w:val="28"/>
        </w:rPr>
        <w:t>; с</w:t>
      </w:r>
      <w:r w:rsidR="00056A3A">
        <w:rPr>
          <w:rFonts w:ascii="Times New Roman" w:hAnsi="Times New Roman"/>
          <w:sz w:val="28"/>
          <w:szCs w:val="28"/>
        </w:rPr>
        <w:t xml:space="preserve">редние оценки параметра – от </w:t>
      </w:r>
      <w:r w:rsidR="008A5135">
        <w:rPr>
          <w:rFonts w:ascii="Times New Roman" w:hAnsi="Times New Roman"/>
          <w:sz w:val="28"/>
          <w:szCs w:val="28"/>
        </w:rPr>
        <w:t>9,1</w:t>
      </w:r>
      <w:r w:rsidR="00056A3A">
        <w:rPr>
          <w:rFonts w:ascii="Times New Roman" w:hAnsi="Times New Roman"/>
          <w:sz w:val="28"/>
          <w:szCs w:val="28"/>
        </w:rPr>
        <w:t xml:space="preserve"> до 9,</w:t>
      </w:r>
      <w:r w:rsidR="008A5135">
        <w:rPr>
          <w:rFonts w:ascii="Times New Roman" w:hAnsi="Times New Roman"/>
          <w:sz w:val="28"/>
          <w:szCs w:val="28"/>
        </w:rPr>
        <w:t>3</w:t>
      </w:r>
      <w:r w:rsidRPr="00853022">
        <w:rPr>
          <w:rFonts w:ascii="Times New Roman" w:hAnsi="Times New Roman"/>
          <w:sz w:val="28"/>
          <w:szCs w:val="28"/>
        </w:rPr>
        <w:t xml:space="preserve"> баллов);</w:t>
      </w:r>
    </w:p>
    <w:p w:rsidR="00A372B1" w:rsidRPr="00E853E2" w:rsidRDefault="00A372B1" w:rsidP="00A372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обеспечение администрацией и педагогами психологического комфорта учащихся в школе (разбро</w:t>
      </w:r>
      <w:r w:rsidR="00056A3A">
        <w:rPr>
          <w:rFonts w:ascii="Times New Roman" w:hAnsi="Times New Roman"/>
          <w:sz w:val="28"/>
          <w:szCs w:val="28"/>
        </w:rPr>
        <w:t>с оценок удовлетворенности от 98,2</w:t>
      </w:r>
      <w:r w:rsidRPr="00853022">
        <w:rPr>
          <w:rFonts w:ascii="Times New Roman" w:hAnsi="Times New Roman"/>
          <w:sz w:val="28"/>
          <w:szCs w:val="28"/>
        </w:rPr>
        <w:t xml:space="preserve">% до 100,0%; средние оценки </w:t>
      </w:r>
      <w:r w:rsidR="008A5135">
        <w:rPr>
          <w:rFonts w:ascii="Times New Roman" w:hAnsi="Times New Roman"/>
          <w:sz w:val="28"/>
          <w:szCs w:val="28"/>
        </w:rPr>
        <w:t>параметра – от 9,0</w:t>
      </w:r>
      <w:r w:rsidR="00056A3A">
        <w:rPr>
          <w:rFonts w:ascii="Times New Roman" w:hAnsi="Times New Roman"/>
          <w:sz w:val="28"/>
          <w:szCs w:val="28"/>
        </w:rPr>
        <w:t xml:space="preserve"> до 9</w:t>
      </w:r>
      <w:r w:rsidR="008A5135">
        <w:rPr>
          <w:rFonts w:ascii="Times New Roman" w:hAnsi="Times New Roman"/>
          <w:sz w:val="28"/>
          <w:szCs w:val="28"/>
        </w:rPr>
        <w:t>,4</w:t>
      </w:r>
      <w:r w:rsidRPr="00853022">
        <w:rPr>
          <w:rFonts w:ascii="Times New Roman" w:hAnsi="Times New Roman"/>
          <w:sz w:val="28"/>
          <w:szCs w:val="28"/>
        </w:rPr>
        <w:t xml:space="preserve"> баллов).</w:t>
      </w:r>
    </w:p>
    <w:p w:rsidR="007F2610" w:rsidRPr="00E853E2" w:rsidRDefault="007F2610" w:rsidP="00A372B1">
      <w:pPr>
        <w:spacing w:after="0" w:line="360" w:lineRule="auto"/>
        <w:ind w:firstLine="709"/>
        <w:jc w:val="both"/>
        <w:rPr>
          <w:rFonts w:ascii="Times New Roman" w:hAnsi="Times New Roman"/>
          <w:sz w:val="28"/>
          <w:szCs w:val="28"/>
        </w:rPr>
      </w:pPr>
    </w:p>
    <w:p w:rsidR="00305754" w:rsidRPr="00E853E2" w:rsidRDefault="00305754" w:rsidP="00305754">
      <w:pPr>
        <w:spacing w:after="0" w:line="360" w:lineRule="auto"/>
        <w:ind w:firstLine="709"/>
        <w:jc w:val="both"/>
        <w:rPr>
          <w:rFonts w:ascii="Times New Roman" w:hAnsi="Times New Roman"/>
          <w:sz w:val="28"/>
          <w:szCs w:val="28"/>
        </w:rPr>
      </w:pPr>
      <w:r w:rsidRPr="00853022">
        <w:rPr>
          <w:rFonts w:ascii="Times New Roman" w:hAnsi="Times New Roman"/>
          <w:i/>
          <w:sz w:val="28"/>
          <w:szCs w:val="28"/>
        </w:rPr>
        <w:t>Интегрированные показатели</w:t>
      </w:r>
      <w:r w:rsidRPr="00853022">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w:t>
      </w:r>
      <w:r w:rsidR="003854F3">
        <w:rPr>
          <w:rFonts w:ascii="Times New Roman" w:hAnsi="Times New Roman"/>
          <w:sz w:val="28"/>
          <w:szCs w:val="28"/>
        </w:rPr>
        <w:t>Зерноградского</w:t>
      </w:r>
      <w:r w:rsidR="003854F3" w:rsidRPr="00853022">
        <w:rPr>
          <w:rFonts w:ascii="Times New Roman" w:hAnsi="Times New Roman"/>
          <w:sz w:val="28"/>
          <w:szCs w:val="28"/>
        </w:rPr>
        <w:t xml:space="preserve"> района </w:t>
      </w:r>
      <w:r w:rsidRPr="00853022">
        <w:rPr>
          <w:rFonts w:ascii="Times New Roman" w:hAnsi="Times New Roman"/>
          <w:sz w:val="28"/>
          <w:szCs w:val="28"/>
        </w:rPr>
        <w:t>Ростовской области представлены на рисунках 5.1 – 5.2.</w:t>
      </w:r>
    </w:p>
    <w:p w:rsidR="007F2610" w:rsidRPr="00E853E2"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средним общеобразовательным школам </w:t>
      </w:r>
      <w:r w:rsidR="00056A3A">
        <w:rPr>
          <w:rFonts w:ascii="Times New Roman" w:hAnsi="Times New Roman"/>
          <w:sz w:val="28"/>
          <w:szCs w:val="28"/>
        </w:rPr>
        <w:t>Зерноградского</w:t>
      </w:r>
      <w:r w:rsidR="00056A3A" w:rsidRPr="00853022">
        <w:rPr>
          <w:rFonts w:ascii="Times New Roman" w:hAnsi="Times New Roman"/>
          <w:sz w:val="28"/>
          <w:szCs w:val="28"/>
        </w:rPr>
        <w:t xml:space="preserve"> района</w:t>
      </w:r>
      <w:r w:rsidRPr="00853022">
        <w:rPr>
          <w:rFonts w:ascii="Times New Roman" w:hAnsi="Times New Roman"/>
          <w:color w:val="000000" w:themeColor="text1"/>
          <w:sz w:val="28"/>
          <w:szCs w:val="28"/>
        </w:rPr>
        <w:t xml:space="preserve">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w:t>
      </w:r>
      <w:r w:rsidR="003854F3">
        <w:rPr>
          <w:rFonts w:ascii="Times New Roman" w:hAnsi="Times New Roman"/>
          <w:color w:val="000000" w:themeColor="text1"/>
          <w:sz w:val="28"/>
          <w:szCs w:val="28"/>
        </w:rPr>
        <w:t>рам изменяется в диапазоне от 8,8</w:t>
      </w:r>
      <w:r w:rsidRPr="00853022">
        <w:rPr>
          <w:rFonts w:ascii="Times New Roman" w:hAnsi="Times New Roman"/>
          <w:color w:val="000000" w:themeColor="text1"/>
          <w:sz w:val="28"/>
          <w:szCs w:val="28"/>
        </w:rPr>
        <w:t xml:space="preserve"> до 9,</w:t>
      </w:r>
      <w:r w:rsidR="003854F3">
        <w:rPr>
          <w:rFonts w:ascii="Times New Roman" w:hAnsi="Times New Roman"/>
          <w:color w:val="000000" w:themeColor="text1"/>
          <w:sz w:val="28"/>
          <w:szCs w:val="28"/>
        </w:rPr>
        <w:t>6</w:t>
      </w:r>
      <w:r w:rsidRPr="00853022">
        <w:rPr>
          <w:rFonts w:ascii="Times New Roman" w:hAnsi="Times New Roman"/>
          <w:color w:val="000000" w:themeColor="text1"/>
          <w:sz w:val="28"/>
          <w:szCs w:val="28"/>
        </w:rPr>
        <w:t xml:space="preserve"> баллов (рисунок 5.1).</w:t>
      </w:r>
    </w:p>
    <w:p w:rsidR="007F2610" w:rsidRPr="00853022" w:rsidRDefault="007F2610" w:rsidP="007F2610">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00EC7248">
        <w:rPr>
          <w:rFonts w:ascii="Times New Roman" w:hAnsi="Times New Roman"/>
          <w:color w:val="000000" w:themeColor="text1"/>
          <w:sz w:val="28"/>
          <w:szCs w:val="28"/>
        </w:rPr>
        <w:t>9</w:t>
      </w:r>
      <w:r w:rsidRPr="00853022">
        <w:rPr>
          <w:rFonts w:ascii="Times New Roman" w:hAnsi="Times New Roman"/>
          <w:color w:val="000000" w:themeColor="text1"/>
          <w:sz w:val="28"/>
          <w:szCs w:val="28"/>
        </w:rPr>
        <w:t>,</w:t>
      </w:r>
      <w:r w:rsidR="00EC7248">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до </w:t>
      </w:r>
      <w:r w:rsidR="00EC7248">
        <w:rPr>
          <w:rFonts w:ascii="Times New Roman" w:hAnsi="Times New Roman"/>
          <w:color w:val="000000" w:themeColor="text1"/>
          <w:sz w:val="28"/>
          <w:szCs w:val="28"/>
        </w:rPr>
        <w:t>9,4</w:t>
      </w:r>
      <w:r w:rsidRPr="00853022">
        <w:rPr>
          <w:rFonts w:ascii="Times New Roman" w:hAnsi="Times New Roman"/>
          <w:color w:val="000000" w:themeColor="text1"/>
          <w:sz w:val="28"/>
          <w:szCs w:val="28"/>
        </w:rPr>
        <w:t xml:space="preserve"> баллов (рисунок 5.2).</w:t>
      </w:r>
    </w:p>
    <w:p w:rsidR="007F2610" w:rsidRPr="00E853E2" w:rsidRDefault="007F2610" w:rsidP="007F2610">
      <w:pPr>
        <w:spacing w:after="0" w:line="360" w:lineRule="auto"/>
        <w:ind w:firstLine="709"/>
        <w:jc w:val="both"/>
        <w:rPr>
          <w:rFonts w:ascii="Times New Roman" w:hAnsi="Times New Roman"/>
          <w:color w:val="000000" w:themeColor="text1"/>
          <w:sz w:val="28"/>
          <w:szCs w:val="28"/>
        </w:rPr>
      </w:pPr>
      <w:r w:rsidRPr="00E853E2">
        <w:rPr>
          <w:rFonts w:ascii="Times New Roman" w:hAnsi="Times New Roman"/>
          <w:color w:val="000000" w:themeColor="text1"/>
          <w:sz w:val="28"/>
          <w:szCs w:val="28"/>
        </w:rPr>
        <w:br w:type="page"/>
      </w:r>
    </w:p>
    <w:p w:rsidR="000C62B0" w:rsidRPr="00853022" w:rsidRDefault="003854F3" w:rsidP="000C62B0">
      <w:pPr>
        <w:spacing w:after="0" w:line="240" w:lineRule="auto"/>
        <w:jc w:val="center"/>
        <w:rPr>
          <w:rFonts w:ascii="Times New Roman" w:hAnsi="Times New Roman"/>
          <w:sz w:val="28"/>
          <w:szCs w:val="28"/>
        </w:rPr>
      </w:pPr>
      <w:r>
        <w:rPr>
          <w:noProof/>
          <w:lang w:eastAsia="ru-RU"/>
        </w:rPr>
        <w:lastRenderedPageBreak/>
        <w:drawing>
          <wp:inline distT="0" distB="0" distL="0" distR="0" wp14:anchorId="138D895A" wp14:editId="37DAFB2B">
            <wp:extent cx="5741581" cy="450498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152" t="35011" r="28611" b="18380"/>
                    <a:stretch/>
                  </pic:blipFill>
                  <pic:spPr bwMode="auto">
                    <a:xfrm>
                      <a:off x="0" y="0"/>
                      <a:ext cx="5797612" cy="4548947"/>
                    </a:xfrm>
                    <a:prstGeom prst="rect">
                      <a:avLst/>
                    </a:prstGeom>
                    <a:ln>
                      <a:noFill/>
                    </a:ln>
                    <a:extLst>
                      <a:ext uri="{53640926-AAD7-44D8-BBD7-CCE9431645EC}">
                        <a14:shadowObscured xmlns:a14="http://schemas.microsoft.com/office/drawing/2010/main"/>
                      </a:ext>
                    </a:extLst>
                  </pic:spPr>
                </pic:pic>
              </a:graphicData>
            </a:graphic>
          </wp:inline>
        </w:drawing>
      </w:r>
    </w:p>
    <w:p w:rsidR="00000F7D" w:rsidRPr="00000F7D" w:rsidRDefault="000C62B0" w:rsidP="00000F7D">
      <w:pPr>
        <w:spacing w:after="0"/>
        <w:jc w:val="center"/>
        <w:rPr>
          <w:rFonts w:ascii="Times New Roman" w:hAnsi="Times New Roman"/>
          <w:sz w:val="28"/>
          <w:szCs w:val="28"/>
        </w:rPr>
      </w:pPr>
      <w:r w:rsidRPr="00853022">
        <w:rPr>
          <w:rFonts w:ascii="Times New Roman" w:hAnsi="Times New Roman"/>
          <w:sz w:val="28"/>
          <w:szCs w:val="28"/>
        </w:rPr>
        <w:t xml:space="preserve">Рисунок 5.1 – Средние оценки параметров, характеризующих коммуникативные качества сотрудников ОО и социально-психологический климат в школах </w:t>
      </w:r>
      <w:r w:rsidR="003854F3">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(в среднем по каждому параметру)</w:t>
      </w:r>
      <w:r w:rsidR="00A97A2C" w:rsidRPr="00853022">
        <w:rPr>
          <w:rFonts w:ascii="Times New Roman" w:hAnsi="Times New Roman"/>
          <w:sz w:val="28"/>
          <w:szCs w:val="28"/>
        </w:rPr>
        <w:t>, баллы</w:t>
      </w:r>
    </w:p>
    <w:p w:rsidR="000C62B0" w:rsidRPr="00853022" w:rsidRDefault="00000F7D" w:rsidP="000C62B0">
      <w:pPr>
        <w:spacing w:after="0" w:line="36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6A0B6402">
            <wp:extent cx="4441368" cy="25769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555" t="2587" r="1541" b="3879"/>
                    <a:stretch/>
                  </pic:blipFill>
                  <pic:spPr bwMode="auto">
                    <a:xfrm>
                      <a:off x="0" y="0"/>
                      <a:ext cx="4442700" cy="2577718"/>
                    </a:xfrm>
                    <a:prstGeom prst="rect">
                      <a:avLst/>
                    </a:prstGeom>
                    <a:noFill/>
                    <a:ln>
                      <a:noFill/>
                    </a:ln>
                    <a:extLst>
                      <a:ext uri="{53640926-AAD7-44D8-BBD7-CCE9431645EC}">
                        <a14:shadowObscured xmlns:a14="http://schemas.microsoft.com/office/drawing/2010/main"/>
                      </a:ext>
                    </a:extLst>
                  </pic:spPr>
                </pic:pic>
              </a:graphicData>
            </a:graphic>
          </wp:inline>
        </w:drawing>
      </w:r>
    </w:p>
    <w:p w:rsidR="009D4E71" w:rsidRPr="00853022" w:rsidRDefault="000C62B0" w:rsidP="007F2610">
      <w:pPr>
        <w:spacing w:after="0"/>
        <w:jc w:val="center"/>
        <w:rPr>
          <w:rFonts w:ascii="Times New Roman" w:hAnsi="Times New Roman"/>
          <w:sz w:val="28"/>
          <w:szCs w:val="28"/>
        </w:rPr>
      </w:pPr>
      <w:r w:rsidRPr="00853022">
        <w:rPr>
          <w:rFonts w:ascii="Times New Roman" w:hAnsi="Times New Roman"/>
          <w:sz w:val="28"/>
          <w:szCs w:val="28"/>
        </w:rPr>
        <w:t xml:space="preserve">Рисунок 5.2 – Средние оценки параметров, характеризующих коммуникативные качества сотрудников ОО и социально-психологический климат в школах </w:t>
      </w:r>
      <w:r w:rsidR="00EC7248">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(в среднем по каждой школе)</w:t>
      </w:r>
      <w:r w:rsidR="00A97A2C" w:rsidRPr="00853022">
        <w:rPr>
          <w:rFonts w:ascii="Times New Roman" w:hAnsi="Times New Roman"/>
          <w:sz w:val="28"/>
          <w:szCs w:val="28"/>
        </w:rPr>
        <w:t>, баллы</w:t>
      </w:r>
      <w:r w:rsidR="009D4E71" w:rsidRPr="00853022">
        <w:rPr>
          <w:rFonts w:ascii="Times New Roman" w:hAnsi="Times New Roman"/>
          <w:sz w:val="28"/>
          <w:szCs w:val="28"/>
        </w:rPr>
        <w:br w:type="page"/>
      </w:r>
    </w:p>
    <w:p w:rsidR="00F279B5" w:rsidRPr="00853022" w:rsidRDefault="00F279B5" w:rsidP="00F279B5">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общеобразовательных школ </w:t>
      </w:r>
      <w:r w:rsidR="00BD4ECF">
        <w:rPr>
          <w:rFonts w:ascii="Times New Roman" w:hAnsi="Times New Roman"/>
          <w:sz w:val="28"/>
          <w:szCs w:val="28"/>
        </w:rPr>
        <w:t>Зерноградского</w:t>
      </w:r>
      <w:r w:rsidRPr="00853022">
        <w:rPr>
          <w:rFonts w:ascii="Times New Roman" w:hAnsi="Times New Roman"/>
          <w:color w:val="000000" w:themeColor="text1"/>
          <w:sz w:val="28"/>
          <w:szCs w:val="28"/>
        </w:rPr>
        <w:t xml:space="preserve">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 (таблицы 5.3-5.4):</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w:t>
      </w:r>
      <w:r w:rsidR="00EC38EE" w:rsidRPr="00853022">
        <w:rPr>
          <w:rFonts w:ascii="Times New Roman" w:hAnsi="Times New Roman"/>
          <w:color w:val="000000" w:themeColor="text1"/>
          <w:sz w:val="28"/>
          <w:szCs w:val="28"/>
        </w:rPr>
        <w:t xml:space="preserve">оценка удовлетворенности </w:t>
      </w:r>
      <w:r w:rsidR="00363654">
        <w:rPr>
          <w:rFonts w:ascii="Times New Roman" w:hAnsi="Times New Roman"/>
          <w:color w:val="000000" w:themeColor="text1"/>
          <w:sz w:val="28"/>
          <w:szCs w:val="28"/>
        </w:rPr>
        <w:t>изменяется в диапазоне от 98,2</w:t>
      </w:r>
      <w:r w:rsidR="00363654" w:rsidRPr="00853022">
        <w:rPr>
          <w:rFonts w:ascii="Times New Roman" w:hAnsi="Times New Roman"/>
          <w:color w:val="000000" w:themeColor="text1"/>
          <w:sz w:val="28"/>
          <w:szCs w:val="28"/>
        </w:rPr>
        <w:t>% до 100,0%</w:t>
      </w:r>
      <w:r w:rsidR="00EC38EE" w:rsidRPr="00853022">
        <w:rPr>
          <w:rFonts w:ascii="Times New Roman" w:hAnsi="Times New Roman"/>
          <w:color w:val="000000" w:themeColor="text1"/>
          <w:sz w:val="28"/>
          <w:szCs w:val="28"/>
        </w:rPr>
        <w:t>, средние оценки параметра изме</w:t>
      </w:r>
      <w:r w:rsidR="00363654">
        <w:rPr>
          <w:rFonts w:ascii="Times New Roman" w:hAnsi="Times New Roman"/>
          <w:color w:val="000000" w:themeColor="text1"/>
          <w:sz w:val="28"/>
          <w:szCs w:val="28"/>
        </w:rPr>
        <w:t>няются в пределах от 9,2 до 9,3</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w:t>
      </w:r>
      <w:r w:rsidR="00EC38EE" w:rsidRPr="00853022">
        <w:rPr>
          <w:rFonts w:ascii="Times New Roman" w:hAnsi="Times New Roman"/>
          <w:color w:val="000000" w:themeColor="text1"/>
          <w:sz w:val="28"/>
          <w:szCs w:val="28"/>
        </w:rPr>
        <w:t xml:space="preserve">оценка удовлетворенности изменяется </w:t>
      </w:r>
      <w:r w:rsidR="00363654">
        <w:rPr>
          <w:rFonts w:ascii="Times New Roman" w:hAnsi="Times New Roman"/>
          <w:color w:val="000000" w:themeColor="text1"/>
          <w:sz w:val="28"/>
          <w:szCs w:val="28"/>
        </w:rPr>
        <w:t>в диапазоне от 98,2</w:t>
      </w:r>
      <w:r w:rsidR="00363654" w:rsidRPr="00853022">
        <w:rPr>
          <w:rFonts w:ascii="Times New Roman" w:hAnsi="Times New Roman"/>
          <w:color w:val="000000" w:themeColor="text1"/>
          <w:sz w:val="28"/>
          <w:szCs w:val="28"/>
        </w:rPr>
        <w:t>% до 100,0%</w:t>
      </w:r>
      <w:r w:rsidR="00EC38EE" w:rsidRPr="00853022">
        <w:rPr>
          <w:rFonts w:ascii="Times New Roman" w:hAnsi="Times New Roman"/>
          <w:color w:val="000000" w:themeColor="text1"/>
          <w:sz w:val="28"/>
          <w:szCs w:val="28"/>
        </w:rPr>
        <w:t>, средние оценки параме</w:t>
      </w:r>
      <w:r w:rsidR="00363654">
        <w:rPr>
          <w:rFonts w:ascii="Times New Roman" w:hAnsi="Times New Roman"/>
          <w:color w:val="000000" w:themeColor="text1"/>
          <w:sz w:val="28"/>
          <w:szCs w:val="28"/>
        </w:rPr>
        <w:t>тра изменяются в пределах от 9,1 до 9,2</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w:t>
      </w:r>
      <w:r w:rsidR="00363654" w:rsidRPr="00853022">
        <w:rPr>
          <w:rFonts w:ascii="Times New Roman" w:hAnsi="Times New Roman"/>
          <w:color w:val="000000" w:themeColor="text1"/>
          <w:sz w:val="28"/>
          <w:szCs w:val="28"/>
        </w:rPr>
        <w:t xml:space="preserve">оценка удовлетворенности </w:t>
      </w:r>
      <w:r w:rsidR="00363654" w:rsidRPr="00E853E2">
        <w:rPr>
          <w:rFonts w:ascii="Times New Roman" w:hAnsi="Times New Roman"/>
          <w:color w:val="000000" w:themeColor="text1"/>
          <w:sz w:val="28"/>
          <w:szCs w:val="28"/>
        </w:rPr>
        <w:t>–</w:t>
      </w:r>
      <w:r w:rsidR="00363654" w:rsidRPr="00853022">
        <w:rPr>
          <w:rFonts w:ascii="Times New Roman" w:hAnsi="Times New Roman"/>
          <w:color w:val="000000" w:themeColor="text1"/>
          <w:sz w:val="28"/>
          <w:szCs w:val="28"/>
        </w:rPr>
        <w:t xml:space="preserve"> 100,0%</w:t>
      </w:r>
      <w:r w:rsidR="00EC38EE" w:rsidRPr="00853022">
        <w:rPr>
          <w:rFonts w:ascii="Times New Roman" w:hAnsi="Times New Roman"/>
          <w:color w:val="000000" w:themeColor="text1"/>
          <w:sz w:val="28"/>
          <w:szCs w:val="28"/>
        </w:rPr>
        <w:t>, средние оценки параме</w:t>
      </w:r>
      <w:r w:rsidR="00363654">
        <w:rPr>
          <w:rFonts w:ascii="Times New Roman" w:hAnsi="Times New Roman"/>
          <w:color w:val="000000" w:themeColor="text1"/>
          <w:sz w:val="28"/>
          <w:szCs w:val="28"/>
        </w:rPr>
        <w:t>тра изменяются в пределах от 9,0 до 9,1</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w:t>
      </w:r>
      <w:r w:rsidR="00EC38EE" w:rsidRPr="00853022">
        <w:rPr>
          <w:rFonts w:ascii="Times New Roman" w:hAnsi="Times New Roman"/>
          <w:color w:val="000000" w:themeColor="text1"/>
          <w:sz w:val="28"/>
          <w:szCs w:val="28"/>
        </w:rPr>
        <w:t xml:space="preserve">оценка удовлетворенности изменяется </w:t>
      </w:r>
      <w:r w:rsidR="00363654">
        <w:rPr>
          <w:rFonts w:ascii="Times New Roman" w:hAnsi="Times New Roman"/>
          <w:color w:val="000000" w:themeColor="text1"/>
          <w:sz w:val="28"/>
          <w:szCs w:val="28"/>
        </w:rPr>
        <w:t>в диапазоне от 98,2</w:t>
      </w:r>
      <w:r w:rsidR="00363654" w:rsidRPr="00853022">
        <w:rPr>
          <w:rFonts w:ascii="Times New Roman" w:hAnsi="Times New Roman"/>
          <w:color w:val="000000" w:themeColor="text1"/>
          <w:sz w:val="28"/>
          <w:szCs w:val="28"/>
        </w:rPr>
        <w:t>% до 100,0%</w:t>
      </w:r>
      <w:r w:rsidR="00EC38EE" w:rsidRPr="00853022">
        <w:rPr>
          <w:rFonts w:ascii="Times New Roman" w:hAnsi="Times New Roman"/>
          <w:color w:val="000000" w:themeColor="text1"/>
          <w:sz w:val="28"/>
          <w:szCs w:val="28"/>
        </w:rPr>
        <w:t>, средние оценки параме</w:t>
      </w:r>
      <w:r w:rsidR="00363654">
        <w:rPr>
          <w:rFonts w:ascii="Times New Roman" w:hAnsi="Times New Roman"/>
          <w:color w:val="000000" w:themeColor="text1"/>
          <w:sz w:val="28"/>
          <w:szCs w:val="28"/>
        </w:rPr>
        <w:t>тра изменяются в пределах от 9,1</w:t>
      </w:r>
      <w:r w:rsidR="00EC38EE" w:rsidRPr="00853022">
        <w:rPr>
          <w:rFonts w:ascii="Times New Roman" w:hAnsi="Times New Roman"/>
          <w:color w:val="000000" w:themeColor="text1"/>
          <w:sz w:val="28"/>
          <w:szCs w:val="28"/>
        </w:rPr>
        <w:t xml:space="preserve"> до</w:t>
      </w:r>
      <w:r w:rsidR="00363654">
        <w:rPr>
          <w:rFonts w:ascii="Times New Roman" w:hAnsi="Times New Roman"/>
          <w:color w:val="000000" w:themeColor="text1"/>
          <w:sz w:val="28"/>
          <w:szCs w:val="28"/>
        </w:rPr>
        <w:t xml:space="preserve"> 9,3</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педагогами индивидуальных особенностей детей (</w:t>
      </w:r>
      <w:r w:rsidR="00363654" w:rsidRPr="00853022">
        <w:rPr>
          <w:rFonts w:ascii="Times New Roman" w:hAnsi="Times New Roman"/>
          <w:color w:val="000000" w:themeColor="text1"/>
          <w:sz w:val="28"/>
          <w:szCs w:val="28"/>
        </w:rPr>
        <w:t xml:space="preserve">оценка удовлетворенности </w:t>
      </w:r>
      <w:r w:rsidR="00363654" w:rsidRPr="00E853E2">
        <w:rPr>
          <w:rFonts w:ascii="Times New Roman" w:hAnsi="Times New Roman"/>
          <w:color w:val="000000" w:themeColor="text1"/>
          <w:sz w:val="28"/>
          <w:szCs w:val="28"/>
        </w:rPr>
        <w:t>–</w:t>
      </w:r>
      <w:r w:rsidR="00363654" w:rsidRPr="00853022">
        <w:rPr>
          <w:rFonts w:ascii="Times New Roman" w:hAnsi="Times New Roman"/>
          <w:color w:val="000000" w:themeColor="text1"/>
          <w:sz w:val="28"/>
          <w:szCs w:val="28"/>
        </w:rPr>
        <w:t xml:space="preserve"> 100,0%</w:t>
      </w:r>
      <w:r w:rsidR="00EC38EE" w:rsidRPr="00853022">
        <w:rPr>
          <w:rFonts w:ascii="Times New Roman" w:hAnsi="Times New Roman"/>
          <w:color w:val="000000" w:themeColor="text1"/>
          <w:sz w:val="28"/>
          <w:szCs w:val="28"/>
        </w:rPr>
        <w:t>, средние оценки параме</w:t>
      </w:r>
      <w:r w:rsidR="00363654">
        <w:rPr>
          <w:rFonts w:ascii="Times New Roman" w:hAnsi="Times New Roman"/>
          <w:color w:val="000000" w:themeColor="text1"/>
          <w:sz w:val="28"/>
          <w:szCs w:val="28"/>
        </w:rPr>
        <w:t>тра изменяются в пределах от 8,9 до 9,4</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характер управленческой деятельности администрации школы (</w:t>
      </w:r>
      <w:r w:rsidR="00EC38EE" w:rsidRPr="00853022">
        <w:rPr>
          <w:rFonts w:ascii="Times New Roman" w:hAnsi="Times New Roman"/>
          <w:color w:val="000000" w:themeColor="text1"/>
          <w:sz w:val="28"/>
          <w:szCs w:val="28"/>
        </w:rPr>
        <w:t xml:space="preserve">оценка удовлетворенности </w:t>
      </w:r>
      <w:r w:rsidR="00EC38EE" w:rsidRPr="00E853E2">
        <w:rPr>
          <w:rFonts w:ascii="Times New Roman" w:hAnsi="Times New Roman"/>
          <w:color w:val="000000" w:themeColor="text1"/>
          <w:sz w:val="28"/>
          <w:szCs w:val="28"/>
        </w:rPr>
        <w:t>–</w:t>
      </w:r>
      <w:r w:rsidR="00EC38EE" w:rsidRPr="00853022">
        <w:rPr>
          <w:rFonts w:ascii="Times New Roman" w:hAnsi="Times New Roman"/>
          <w:color w:val="000000" w:themeColor="text1"/>
          <w:sz w:val="28"/>
          <w:szCs w:val="28"/>
        </w:rPr>
        <w:t xml:space="preserve"> 100,0%, средние оценки параме</w:t>
      </w:r>
      <w:r w:rsidR="00363654">
        <w:rPr>
          <w:rFonts w:ascii="Times New Roman" w:hAnsi="Times New Roman"/>
          <w:color w:val="000000" w:themeColor="text1"/>
          <w:sz w:val="28"/>
          <w:szCs w:val="28"/>
        </w:rPr>
        <w:t>тра изменяются в пределах от 9,2 до 9,4</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404A2A" w:rsidRPr="00853022" w:rsidRDefault="00404A2A" w:rsidP="00404A2A">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w:t>
      </w:r>
      <w:r w:rsidR="00EC38EE" w:rsidRPr="00853022">
        <w:rPr>
          <w:rFonts w:ascii="Times New Roman" w:hAnsi="Times New Roman"/>
          <w:color w:val="000000" w:themeColor="text1"/>
          <w:sz w:val="28"/>
          <w:szCs w:val="28"/>
        </w:rPr>
        <w:t>оценка удовлетворенности – 100,0%, средние оценки параме</w:t>
      </w:r>
      <w:r w:rsidR="00363654">
        <w:rPr>
          <w:rFonts w:ascii="Times New Roman" w:hAnsi="Times New Roman"/>
          <w:color w:val="000000" w:themeColor="text1"/>
          <w:sz w:val="28"/>
          <w:szCs w:val="28"/>
        </w:rPr>
        <w:t>тра изменяются в пределах от 9,1 до 9,2</w:t>
      </w:r>
      <w:r w:rsidR="00EC38EE" w:rsidRPr="00853022">
        <w:rPr>
          <w:rFonts w:ascii="Times New Roman" w:hAnsi="Times New Roman"/>
          <w:color w:val="000000" w:themeColor="text1"/>
          <w:sz w:val="28"/>
          <w:szCs w:val="28"/>
        </w:rPr>
        <w:t xml:space="preserve"> баллов</w:t>
      </w:r>
      <w:r w:rsidRPr="00853022">
        <w:rPr>
          <w:rFonts w:ascii="Times New Roman" w:hAnsi="Times New Roman"/>
          <w:color w:val="000000" w:themeColor="text1"/>
          <w:sz w:val="28"/>
          <w:szCs w:val="28"/>
        </w:rPr>
        <w:t>).</w:t>
      </w:r>
    </w:p>
    <w:p w:rsidR="005A3D46" w:rsidRPr="00853022" w:rsidRDefault="005A3D46" w:rsidP="00404A2A">
      <w:pPr>
        <w:spacing w:after="0" w:line="360" w:lineRule="auto"/>
        <w:ind w:firstLine="709"/>
        <w:jc w:val="both"/>
        <w:rPr>
          <w:rFonts w:ascii="Times New Roman" w:hAnsi="Times New Roman"/>
          <w:color w:val="000000" w:themeColor="text1"/>
          <w:sz w:val="28"/>
          <w:szCs w:val="28"/>
        </w:rPr>
        <w:sectPr w:rsidR="005A3D46" w:rsidRPr="00853022" w:rsidSect="00004A39">
          <w:pgSz w:w="11906" w:h="16838"/>
          <w:pgMar w:top="1134" w:right="851" w:bottom="1134" w:left="1701" w:header="709" w:footer="709" w:gutter="0"/>
          <w:cols w:space="708"/>
          <w:docGrid w:linePitch="360"/>
        </w:sectPr>
      </w:pPr>
    </w:p>
    <w:p w:rsidR="00404A2A" w:rsidRPr="00E853E2" w:rsidRDefault="00404A2A" w:rsidP="00FC0F48">
      <w:pPr>
        <w:spacing w:after="0"/>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Таблица 5.3 – Доля удовлетворенных компетентностью сотрудников общеобразовательных школ </w:t>
      </w:r>
      <w:r w:rsidR="00797252">
        <w:rPr>
          <w:rFonts w:ascii="Times New Roman" w:hAnsi="Times New Roman"/>
          <w:sz w:val="28"/>
          <w:szCs w:val="28"/>
        </w:rPr>
        <w:t>Зерноградского</w:t>
      </w:r>
      <w:r w:rsidRPr="00853022">
        <w:rPr>
          <w:rFonts w:ascii="Times New Roman" w:hAnsi="Times New Roman"/>
          <w:color w:val="000000" w:themeColor="text1"/>
          <w:sz w:val="28"/>
          <w:szCs w:val="28"/>
        </w:rPr>
        <w:t xml:space="preserve"> района Ростовской области</w:t>
      </w:r>
      <w:r w:rsidR="005A3D46" w:rsidRPr="00E853E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783BFC" w:rsidRPr="00E853E2" w:rsidRDefault="00783BFC" w:rsidP="005A3D46">
      <w:pPr>
        <w:spacing w:after="0"/>
        <w:jc w:val="center"/>
        <w:rPr>
          <w:rFonts w:ascii="Times New Roman" w:hAnsi="Times New Roman"/>
          <w:color w:val="000000" w:themeColor="text1"/>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783BFC" w:rsidRPr="00853022" w:rsidTr="00783BFC">
        <w:trPr>
          <w:cantSplit/>
          <w:trHeight w:val="1157"/>
        </w:trPr>
        <w:tc>
          <w:tcPr>
            <w:tcW w:w="568" w:type="dxa"/>
            <w:vAlign w:val="center"/>
          </w:tcPr>
          <w:p w:rsidR="00783BFC" w:rsidRPr="00853022" w:rsidRDefault="00783BFC" w:rsidP="00E853E2">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783BFC" w:rsidRPr="00853022" w:rsidRDefault="00783BFC" w:rsidP="00E853E2">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783BFC" w:rsidRPr="00853022" w:rsidRDefault="00783BFC" w:rsidP="00783BFC">
            <w:pPr>
              <w:spacing w:after="0" w:line="240" w:lineRule="auto"/>
              <w:jc w:val="center"/>
              <w:rPr>
                <w:rFonts w:ascii="Times New Roman" w:eastAsia="Times New Roman" w:hAnsi="Times New Roman"/>
                <w:b/>
                <w:sz w:val="20"/>
                <w:szCs w:val="20"/>
                <w:lang w:val="en-US"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783BFC" w:rsidRPr="00853022" w:rsidRDefault="00783BFC" w:rsidP="00783BFC">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783BFC" w:rsidRPr="00853022" w:rsidRDefault="00783BFC" w:rsidP="00783BFC">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783BFC" w:rsidRPr="00853022" w:rsidRDefault="00783BFC" w:rsidP="00E853E2">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783BFC" w:rsidRPr="00853022" w:rsidRDefault="00783BFC" w:rsidP="00E853E2">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783BFC" w:rsidRPr="00853022" w:rsidRDefault="00783BFC" w:rsidP="00783BFC">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BD4ECF" w:rsidRPr="00853022" w:rsidTr="00CA7DC0">
        <w:trPr>
          <w:trHeight w:val="77"/>
        </w:trPr>
        <w:tc>
          <w:tcPr>
            <w:tcW w:w="568" w:type="dxa"/>
            <w:vAlign w:val="center"/>
          </w:tcPr>
          <w:p w:rsidR="00BD4ECF" w:rsidRPr="00853022" w:rsidRDefault="00BD4ECF" w:rsidP="00E853E2">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vAlign w:val="bottom"/>
          </w:tcPr>
          <w:p w:rsidR="00BD4ECF" w:rsidRPr="00EE69C9" w:rsidRDefault="00BD4ECF"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1559" w:type="dxa"/>
            <w:shd w:val="clear" w:color="auto" w:fill="auto"/>
            <w:noWrap/>
            <w:vAlign w:val="center"/>
          </w:tcPr>
          <w:p w:rsidR="00BD4ECF" w:rsidRPr="00CA7DC0" w:rsidRDefault="00797252"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98,2</w:t>
            </w:r>
          </w:p>
        </w:tc>
        <w:tc>
          <w:tcPr>
            <w:tcW w:w="1843" w:type="dxa"/>
            <w:shd w:val="clear" w:color="auto" w:fill="auto"/>
            <w:noWrap/>
            <w:vAlign w:val="center"/>
          </w:tcPr>
          <w:p w:rsidR="00BD4ECF" w:rsidRPr="00CA7DC0" w:rsidRDefault="00797252"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98,2</w:t>
            </w:r>
          </w:p>
        </w:tc>
        <w:tc>
          <w:tcPr>
            <w:tcW w:w="1559" w:type="dxa"/>
            <w:shd w:val="clear" w:color="auto" w:fill="auto"/>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3" w:type="dxa"/>
            <w:shd w:val="clear" w:color="auto" w:fill="auto"/>
            <w:noWrap/>
            <w:vAlign w:val="center"/>
          </w:tcPr>
          <w:p w:rsidR="00BD4ECF" w:rsidRPr="00CA7DC0" w:rsidRDefault="00797252"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98,2</w:t>
            </w:r>
          </w:p>
        </w:tc>
        <w:tc>
          <w:tcPr>
            <w:tcW w:w="1842" w:type="dxa"/>
            <w:shd w:val="clear" w:color="auto" w:fill="auto"/>
            <w:noWrap/>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985" w:type="dxa"/>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3" w:type="dxa"/>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r>
      <w:tr w:rsidR="00BD4ECF" w:rsidRPr="00853022" w:rsidTr="00CA7DC0">
        <w:trPr>
          <w:trHeight w:val="20"/>
        </w:trPr>
        <w:tc>
          <w:tcPr>
            <w:tcW w:w="568" w:type="dxa"/>
            <w:vAlign w:val="center"/>
          </w:tcPr>
          <w:p w:rsidR="00BD4ECF" w:rsidRPr="00853022" w:rsidRDefault="00BD4ECF" w:rsidP="00E853E2">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vAlign w:val="bottom"/>
          </w:tcPr>
          <w:p w:rsidR="00BD4ECF" w:rsidRPr="00EE69C9" w:rsidRDefault="00BD4ECF"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1559" w:type="dxa"/>
            <w:shd w:val="clear" w:color="auto" w:fill="auto"/>
            <w:noWrap/>
            <w:vAlign w:val="center"/>
          </w:tcPr>
          <w:p w:rsidR="00BD4ECF" w:rsidRPr="00CA7DC0" w:rsidRDefault="00797252"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3" w:type="dxa"/>
            <w:shd w:val="clear" w:color="auto" w:fill="auto"/>
            <w:noWrap/>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559" w:type="dxa"/>
            <w:shd w:val="clear" w:color="auto" w:fill="auto"/>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3" w:type="dxa"/>
            <w:shd w:val="clear" w:color="auto" w:fill="auto"/>
            <w:noWrap/>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2" w:type="dxa"/>
            <w:shd w:val="clear" w:color="auto" w:fill="auto"/>
            <w:noWrap/>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985" w:type="dxa"/>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c>
          <w:tcPr>
            <w:tcW w:w="1843" w:type="dxa"/>
            <w:vAlign w:val="center"/>
          </w:tcPr>
          <w:p w:rsidR="00BD4ECF" w:rsidRPr="00CA7DC0" w:rsidRDefault="00BD4ECF" w:rsidP="00CA7DC0">
            <w:pPr>
              <w:spacing w:after="0" w:line="240" w:lineRule="auto"/>
              <w:jc w:val="center"/>
              <w:rPr>
                <w:rFonts w:ascii="Times New Roman" w:eastAsiaTheme="minorHAnsi" w:hAnsi="Times New Roman"/>
                <w:color w:val="000000"/>
                <w:sz w:val="24"/>
                <w:szCs w:val="24"/>
              </w:rPr>
            </w:pPr>
            <w:r w:rsidRPr="00CA7DC0">
              <w:rPr>
                <w:rFonts w:ascii="Times New Roman" w:eastAsiaTheme="minorHAnsi" w:hAnsi="Times New Roman"/>
                <w:color w:val="000000"/>
                <w:sz w:val="24"/>
                <w:szCs w:val="24"/>
              </w:rPr>
              <w:t>100,0</w:t>
            </w:r>
          </w:p>
        </w:tc>
      </w:tr>
    </w:tbl>
    <w:p w:rsidR="00363654" w:rsidRDefault="00363654" w:rsidP="00363654">
      <w:pPr>
        <w:spacing w:after="0" w:line="360" w:lineRule="auto"/>
        <w:jc w:val="center"/>
        <w:rPr>
          <w:rFonts w:ascii="Times New Roman" w:hAnsi="Times New Roman"/>
          <w:sz w:val="28"/>
          <w:szCs w:val="28"/>
        </w:rPr>
      </w:pPr>
    </w:p>
    <w:p w:rsidR="00404A2A" w:rsidRPr="00E853E2" w:rsidRDefault="00404A2A" w:rsidP="00363654">
      <w:pPr>
        <w:spacing w:after="0" w:line="360" w:lineRule="auto"/>
        <w:jc w:val="center"/>
        <w:rPr>
          <w:rFonts w:ascii="Times New Roman" w:hAnsi="Times New Roman"/>
          <w:sz w:val="28"/>
          <w:szCs w:val="28"/>
        </w:rPr>
      </w:pPr>
      <w:r w:rsidRPr="00853022">
        <w:rPr>
          <w:rFonts w:ascii="Times New Roman" w:hAnsi="Times New Roman"/>
          <w:color w:val="000000" w:themeColor="text1"/>
          <w:sz w:val="28"/>
          <w:szCs w:val="28"/>
        </w:rPr>
        <w:t xml:space="preserve">Таблица 5.4 – Средние </w:t>
      </w:r>
      <w:r w:rsidRPr="00853022">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00A63704">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баллы</w:t>
      </w:r>
    </w:p>
    <w:p w:rsidR="00FC0F48" w:rsidRPr="00E853E2" w:rsidRDefault="00FC0F48" w:rsidP="00404A2A">
      <w:pPr>
        <w:spacing w:after="0" w:line="360" w:lineRule="auto"/>
        <w:jc w:val="center"/>
        <w:rPr>
          <w:rFonts w:ascii="Times New Roman" w:hAnsi="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843"/>
        <w:gridCol w:w="1559"/>
        <w:gridCol w:w="1843"/>
        <w:gridCol w:w="1842"/>
        <w:gridCol w:w="1985"/>
        <w:gridCol w:w="1843"/>
      </w:tblGrid>
      <w:tr w:rsidR="00FC0F48" w:rsidRPr="00853022" w:rsidTr="00E853E2">
        <w:trPr>
          <w:cantSplit/>
          <w:trHeight w:val="1157"/>
        </w:trPr>
        <w:tc>
          <w:tcPr>
            <w:tcW w:w="568" w:type="dxa"/>
            <w:vAlign w:val="center"/>
          </w:tcPr>
          <w:p w:rsidR="00FC0F48" w:rsidRPr="00853022" w:rsidRDefault="00FC0F48" w:rsidP="00E853E2">
            <w:pPr>
              <w:spacing w:after="0" w:line="240" w:lineRule="auto"/>
              <w:jc w:val="center"/>
              <w:rPr>
                <w:rFonts w:ascii="Times New Roman" w:eastAsia="Times New Roman" w:hAnsi="Times New Roman"/>
                <w:color w:val="000000" w:themeColor="text1"/>
                <w:sz w:val="20"/>
                <w:szCs w:val="20"/>
                <w:lang w:eastAsia="ru-RU"/>
              </w:rPr>
            </w:pPr>
            <w:r w:rsidRPr="00853022">
              <w:rPr>
                <w:rFonts w:ascii="Times New Roman" w:eastAsia="Times New Roman" w:hAnsi="Times New Roman"/>
                <w:b/>
                <w:color w:val="000000"/>
                <w:sz w:val="20"/>
                <w:szCs w:val="20"/>
                <w:lang w:eastAsia="ru-RU"/>
              </w:rPr>
              <w:t>№ п/п</w:t>
            </w:r>
          </w:p>
        </w:tc>
        <w:tc>
          <w:tcPr>
            <w:tcW w:w="1701" w:type="dxa"/>
            <w:vAlign w:val="center"/>
          </w:tcPr>
          <w:p w:rsidR="00FC0F48" w:rsidRPr="00853022" w:rsidRDefault="00FC0F48" w:rsidP="00E853E2">
            <w:pPr>
              <w:spacing w:after="0" w:line="240" w:lineRule="auto"/>
              <w:jc w:val="center"/>
              <w:rPr>
                <w:rFonts w:ascii="Times New Roman" w:eastAsia="Times New Roman" w:hAnsi="Times New Roman"/>
                <w:sz w:val="20"/>
                <w:szCs w:val="20"/>
                <w:lang w:eastAsia="ru-RU"/>
              </w:rPr>
            </w:pPr>
            <w:r w:rsidRPr="00853022">
              <w:rPr>
                <w:rFonts w:ascii="Times New Roman" w:eastAsia="Times New Roman" w:hAnsi="Times New Roman"/>
                <w:sz w:val="20"/>
                <w:szCs w:val="20"/>
                <w:lang w:eastAsia="ru-RU"/>
              </w:rPr>
              <w:t>ОО</w:t>
            </w:r>
          </w:p>
        </w:tc>
        <w:tc>
          <w:tcPr>
            <w:tcW w:w="1559" w:type="dxa"/>
            <w:shd w:val="clear" w:color="auto" w:fill="auto"/>
            <w:noWrap/>
          </w:tcPr>
          <w:p w:rsidR="00FC0F48" w:rsidRPr="00363654" w:rsidRDefault="00FC0F48" w:rsidP="00E853E2">
            <w:pPr>
              <w:spacing w:after="0" w:line="240" w:lineRule="auto"/>
              <w:jc w:val="center"/>
              <w:rPr>
                <w:rFonts w:ascii="Times New Roman" w:eastAsia="Times New Roman" w:hAnsi="Times New Roman"/>
                <w:b/>
                <w:sz w:val="20"/>
                <w:szCs w:val="20"/>
                <w:lang w:eastAsia="ru-RU"/>
              </w:rPr>
            </w:pPr>
            <w:r w:rsidRPr="00853022">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FC0F48" w:rsidRPr="00853022" w:rsidRDefault="00FC0F48" w:rsidP="00E853E2">
            <w:pPr>
              <w:spacing w:after="0" w:line="240" w:lineRule="auto"/>
              <w:jc w:val="center"/>
              <w:rPr>
                <w:rFonts w:ascii="Times New Roman" w:hAnsi="Times New Roman"/>
                <w:b/>
                <w:color w:val="000000"/>
                <w:sz w:val="20"/>
                <w:szCs w:val="20"/>
              </w:rPr>
            </w:pPr>
            <w:r w:rsidRPr="00853022">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FC0F48" w:rsidRPr="00853022" w:rsidRDefault="00FC0F48" w:rsidP="00E853E2">
            <w:pPr>
              <w:spacing w:after="0" w:line="240" w:lineRule="auto"/>
              <w:jc w:val="center"/>
              <w:rPr>
                <w:rFonts w:ascii="Times New Roman" w:eastAsia="Times New Roman" w:hAnsi="Times New Roman"/>
                <w:b/>
                <w:color w:val="000000" w:themeColor="text1"/>
                <w:sz w:val="20"/>
                <w:szCs w:val="20"/>
                <w:lang w:val="en-US" w:eastAsia="ru-RU"/>
              </w:rPr>
            </w:pPr>
            <w:r w:rsidRPr="00853022">
              <w:rPr>
                <w:rFonts w:ascii="Times New Roman" w:hAnsi="Times New Roman"/>
                <w:b/>
                <w:color w:val="000000"/>
                <w:sz w:val="20"/>
                <w:szCs w:val="20"/>
              </w:rPr>
              <w:t>уровень преподавания естественно</w:t>
            </w:r>
            <w:r w:rsidRPr="00853022">
              <w:rPr>
                <w:rFonts w:ascii="Times New Roman" w:hAnsi="Times New Roman"/>
                <w:b/>
                <w:color w:val="000000"/>
                <w:sz w:val="20"/>
                <w:szCs w:val="20"/>
                <w:lang w:val="en-US"/>
              </w:rPr>
              <w:softHyphen/>
            </w:r>
            <w:r w:rsidRPr="00853022">
              <w:rPr>
                <w:rFonts w:ascii="Times New Roman" w:hAnsi="Times New Roman"/>
                <w:b/>
                <w:color w:val="000000"/>
                <w:sz w:val="20"/>
                <w:szCs w:val="20"/>
              </w:rPr>
              <w:t>научных дисциплин</w:t>
            </w:r>
          </w:p>
        </w:tc>
        <w:tc>
          <w:tcPr>
            <w:tcW w:w="1843" w:type="dxa"/>
            <w:shd w:val="clear" w:color="auto" w:fill="auto"/>
            <w:noWrap/>
          </w:tcPr>
          <w:p w:rsidR="00FC0F48" w:rsidRPr="00853022" w:rsidRDefault="00FC0F48" w:rsidP="00E853E2">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FC0F48" w:rsidRPr="00853022" w:rsidRDefault="00FC0F48" w:rsidP="00E853E2">
            <w:pPr>
              <w:spacing w:after="0" w:line="240" w:lineRule="auto"/>
              <w:jc w:val="center"/>
              <w:rPr>
                <w:rFonts w:ascii="Times New Roman" w:eastAsia="Times New Roman" w:hAnsi="Times New Roman"/>
                <w:b/>
                <w:color w:val="000000" w:themeColor="text1"/>
                <w:sz w:val="20"/>
                <w:szCs w:val="20"/>
                <w:lang w:eastAsia="ru-RU"/>
              </w:rPr>
            </w:pPr>
            <w:r w:rsidRPr="00853022">
              <w:rPr>
                <w:rFonts w:ascii="Times New Roman" w:hAnsi="Times New Roman"/>
                <w:b/>
                <w:color w:val="000000"/>
                <w:sz w:val="20"/>
                <w:szCs w:val="20"/>
              </w:rPr>
              <w:t>учет педагогами индивидуальных особенностей детей</w:t>
            </w:r>
          </w:p>
        </w:tc>
        <w:tc>
          <w:tcPr>
            <w:tcW w:w="1985" w:type="dxa"/>
          </w:tcPr>
          <w:p w:rsidR="00FC0F48" w:rsidRPr="00853022" w:rsidRDefault="00FC0F48" w:rsidP="00E853E2">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FC0F48" w:rsidRPr="00853022" w:rsidRDefault="00FC0F48" w:rsidP="00E853E2">
            <w:pPr>
              <w:spacing w:after="0" w:line="240" w:lineRule="auto"/>
              <w:jc w:val="center"/>
              <w:rPr>
                <w:rFonts w:ascii="Times New Roman" w:hAnsi="Times New Roman"/>
                <w:b/>
                <w:color w:val="000000" w:themeColor="text1"/>
                <w:sz w:val="20"/>
                <w:szCs w:val="20"/>
              </w:rPr>
            </w:pPr>
            <w:r w:rsidRPr="00853022">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A63704" w:rsidRPr="00853022" w:rsidTr="00CF757A">
        <w:trPr>
          <w:trHeight w:val="77"/>
        </w:trPr>
        <w:tc>
          <w:tcPr>
            <w:tcW w:w="568" w:type="dxa"/>
            <w:vAlign w:val="center"/>
          </w:tcPr>
          <w:p w:rsidR="00A63704" w:rsidRPr="00853022" w:rsidRDefault="00A63704" w:rsidP="00E853E2">
            <w:pPr>
              <w:spacing w:after="0" w:line="240" w:lineRule="auto"/>
              <w:jc w:val="center"/>
              <w:rPr>
                <w:rFonts w:ascii="Times New Roman" w:hAnsi="Times New Roman"/>
                <w:sz w:val="20"/>
                <w:szCs w:val="20"/>
              </w:rPr>
            </w:pPr>
            <w:r w:rsidRPr="00853022">
              <w:rPr>
                <w:rFonts w:ascii="Times New Roman" w:hAnsi="Times New Roman"/>
                <w:sz w:val="20"/>
                <w:szCs w:val="20"/>
              </w:rPr>
              <w:t>1</w:t>
            </w:r>
          </w:p>
        </w:tc>
        <w:tc>
          <w:tcPr>
            <w:tcW w:w="1701" w:type="dxa"/>
            <w:vAlign w:val="bottom"/>
          </w:tcPr>
          <w:p w:rsidR="00A63704" w:rsidRPr="00EE69C9" w:rsidRDefault="00A63704"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1559"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9,2</w:t>
            </w:r>
          </w:p>
        </w:tc>
        <w:tc>
          <w:tcPr>
            <w:tcW w:w="1843"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9,2</w:t>
            </w:r>
          </w:p>
        </w:tc>
        <w:tc>
          <w:tcPr>
            <w:tcW w:w="1559" w:type="dxa"/>
            <w:shd w:val="clear" w:color="auto" w:fill="auto"/>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9,1</w:t>
            </w:r>
          </w:p>
        </w:tc>
        <w:tc>
          <w:tcPr>
            <w:tcW w:w="1843"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9,3</w:t>
            </w:r>
          </w:p>
        </w:tc>
        <w:tc>
          <w:tcPr>
            <w:tcW w:w="1842"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9,4</w:t>
            </w:r>
          </w:p>
        </w:tc>
        <w:tc>
          <w:tcPr>
            <w:tcW w:w="1985" w:type="dxa"/>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9,4</w:t>
            </w:r>
          </w:p>
        </w:tc>
        <w:tc>
          <w:tcPr>
            <w:tcW w:w="1843" w:type="dxa"/>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9,2</w:t>
            </w:r>
          </w:p>
        </w:tc>
      </w:tr>
      <w:tr w:rsidR="00A63704" w:rsidRPr="00853022" w:rsidTr="00CF757A">
        <w:trPr>
          <w:trHeight w:val="20"/>
        </w:trPr>
        <w:tc>
          <w:tcPr>
            <w:tcW w:w="568" w:type="dxa"/>
            <w:vAlign w:val="center"/>
          </w:tcPr>
          <w:p w:rsidR="00A63704" w:rsidRPr="00853022" w:rsidRDefault="00A63704" w:rsidP="00E853E2">
            <w:pPr>
              <w:spacing w:after="0" w:line="240" w:lineRule="auto"/>
              <w:jc w:val="center"/>
              <w:rPr>
                <w:rFonts w:ascii="Times New Roman" w:hAnsi="Times New Roman"/>
                <w:sz w:val="20"/>
                <w:szCs w:val="20"/>
              </w:rPr>
            </w:pPr>
            <w:r w:rsidRPr="00853022">
              <w:rPr>
                <w:rFonts w:ascii="Times New Roman" w:hAnsi="Times New Roman"/>
                <w:sz w:val="20"/>
                <w:szCs w:val="20"/>
              </w:rPr>
              <w:t>2</w:t>
            </w:r>
          </w:p>
        </w:tc>
        <w:tc>
          <w:tcPr>
            <w:tcW w:w="1701" w:type="dxa"/>
            <w:vAlign w:val="bottom"/>
          </w:tcPr>
          <w:p w:rsidR="00A63704" w:rsidRPr="00EE69C9" w:rsidRDefault="00A63704"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1559"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9,3</w:t>
            </w:r>
          </w:p>
        </w:tc>
        <w:tc>
          <w:tcPr>
            <w:tcW w:w="1843"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9,1</w:t>
            </w:r>
          </w:p>
        </w:tc>
        <w:tc>
          <w:tcPr>
            <w:tcW w:w="1559" w:type="dxa"/>
            <w:shd w:val="clear" w:color="auto" w:fill="auto"/>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9,0</w:t>
            </w:r>
          </w:p>
        </w:tc>
        <w:tc>
          <w:tcPr>
            <w:tcW w:w="1843"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9,1</w:t>
            </w:r>
          </w:p>
        </w:tc>
        <w:tc>
          <w:tcPr>
            <w:tcW w:w="1842" w:type="dxa"/>
            <w:shd w:val="clear" w:color="auto" w:fill="auto"/>
            <w:noWrap/>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8,9</w:t>
            </w:r>
          </w:p>
        </w:tc>
        <w:tc>
          <w:tcPr>
            <w:tcW w:w="1985" w:type="dxa"/>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9,2</w:t>
            </w:r>
          </w:p>
        </w:tc>
        <w:tc>
          <w:tcPr>
            <w:tcW w:w="1843" w:type="dxa"/>
            <w:vAlign w:val="center"/>
          </w:tcPr>
          <w:p w:rsidR="00A63704" w:rsidRPr="00A63704" w:rsidRDefault="00A63704" w:rsidP="00A63704">
            <w:pPr>
              <w:jc w:val="center"/>
              <w:rPr>
                <w:rFonts w:ascii="Times New Roman" w:hAnsi="Times New Roman"/>
                <w:sz w:val="24"/>
                <w:szCs w:val="24"/>
              </w:rPr>
            </w:pPr>
            <w:r w:rsidRPr="00A63704">
              <w:rPr>
                <w:rFonts w:ascii="Times New Roman" w:hAnsi="Times New Roman"/>
                <w:sz w:val="24"/>
                <w:szCs w:val="24"/>
              </w:rPr>
              <w:t>9,1</w:t>
            </w:r>
          </w:p>
        </w:tc>
      </w:tr>
    </w:tbl>
    <w:p w:rsidR="00004A39" w:rsidRPr="00853022" w:rsidRDefault="00004A39" w:rsidP="00CA7DC0">
      <w:pPr>
        <w:spacing w:after="0" w:line="360" w:lineRule="auto"/>
        <w:jc w:val="both"/>
        <w:rPr>
          <w:rFonts w:ascii="Times New Roman" w:hAnsi="Times New Roman"/>
          <w:sz w:val="28"/>
          <w:szCs w:val="28"/>
        </w:rPr>
        <w:sectPr w:rsidR="00004A39" w:rsidRPr="00853022" w:rsidSect="005A3D46">
          <w:pgSz w:w="16838" w:h="11906" w:orient="landscape"/>
          <w:pgMar w:top="1701" w:right="1134" w:bottom="851" w:left="1134" w:header="709" w:footer="709" w:gutter="0"/>
          <w:cols w:space="708"/>
          <w:docGrid w:linePitch="360"/>
        </w:sectPr>
      </w:pPr>
    </w:p>
    <w:p w:rsidR="00FC0F48" w:rsidRPr="00853022" w:rsidRDefault="00FC0F48" w:rsidP="00FC0F48">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r w:rsidR="000342D2">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представлены на рисунках 5.3-5.4.</w:t>
      </w:r>
    </w:p>
    <w:p w:rsidR="00C17965" w:rsidRPr="00E853E2" w:rsidRDefault="00C17965" w:rsidP="00C17965">
      <w:pPr>
        <w:spacing w:after="0" w:line="360" w:lineRule="auto"/>
        <w:ind w:firstLine="709"/>
        <w:jc w:val="both"/>
        <w:rPr>
          <w:rFonts w:ascii="Times New Roman" w:hAnsi="Times New Roman"/>
          <w:color w:val="000000" w:themeColor="text1"/>
          <w:sz w:val="28"/>
          <w:szCs w:val="28"/>
        </w:rPr>
      </w:pPr>
    </w:p>
    <w:p w:rsidR="000342D2" w:rsidRPr="000342D2" w:rsidRDefault="00C17965" w:rsidP="000342D2">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анализируемым средним общеобразовательным школам </w:t>
      </w:r>
      <w:r w:rsidR="000342D2">
        <w:rPr>
          <w:rFonts w:ascii="Times New Roman" w:hAnsi="Times New Roman"/>
          <w:sz w:val="28"/>
          <w:szCs w:val="28"/>
        </w:rPr>
        <w:t>Зерноградского</w:t>
      </w:r>
      <w:r w:rsidRPr="00853022">
        <w:rPr>
          <w:rFonts w:ascii="Times New Roman" w:hAnsi="Times New Roman"/>
          <w:color w:val="000000" w:themeColor="text1"/>
          <w:sz w:val="28"/>
          <w:szCs w:val="28"/>
        </w:rPr>
        <w:t xml:space="preserve"> 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параметр</w:t>
      </w:r>
      <w:r w:rsidR="000342D2">
        <w:rPr>
          <w:rFonts w:ascii="Times New Roman" w:hAnsi="Times New Roman"/>
          <w:color w:val="000000" w:themeColor="text1"/>
          <w:sz w:val="28"/>
          <w:szCs w:val="28"/>
        </w:rPr>
        <w:t>ов изменяются в диапазоне от 9,0 до 9,3</w:t>
      </w:r>
      <w:r w:rsidRPr="00853022">
        <w:rPr>
          <w:rFonts w:ascii="Times New Roman" w:hAnsi="Times New Roman"/>
          <w:color w:val="000000" w:themeColor="text1"/>
          <w:sz w:val="28"/>
          <w:szCs w:val="28"/>
        </w:rPr>
        <w:t xml:space="preserve"> баллов (рисунок 5.3).</w:t>
      </w:r>
    </w:p>
    <w:p w:rsidR="00635348" w:rsidRPr="00853022" w:rsidRDefault="000342D2" w:rsidP="0063534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C6EAA02">
            <wp:extent cx="4398579" cy="4477407"/>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2055" t="2015" r="2397" b="2617"/>
                    <a:stretch/>
                  </pic:blipFill>
                  <pic:spPr bwMode="auto">
                    <a:xfrm>
                      <a:off x="0" y="0"/>
                      <a:ext cx="4403643" cy="4482562"/>
                    </a:xfrm>
                    <a:prstGeom prst="rect">
                      <a:avLst/>
                    </a:prstGeom>
                    <a:noFill/>
                    <a:ln>
                      <a:noFill/>
                    </a:ln>
                    <a:extLst>
                      <a:ext uri="{53640926-AAD7-44D8-BBD7-CCE9431645EC}">
                        <a14:shadowObscured xmlns:a14="http://schemas.microsoft.com/office/drawing/2010/main"/>
                      </a:ext>
                    </a:extLst>
                  </pic:spPr>
                </pic:pic>
              </a:graphicData>
            </a:graphic>
          </wp:inline>
        </w:drawing>
      </w:r>
    </w:p>
    <w:p w:rsidR="00635348" w:rsidRPr="00E853E2" w:rsidRDefault="00635348" w:rsidP="00635348">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5.3 – Средние оценки параметров, характеризующих компетентность сотрудников общеобразовательных школ </w:t>
      </w:r>
      <w:r w:rsidR="000342D2">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(в среднем по каждому параметру)</w:t>
      </w:r>
      <w:r w:rsidR="00A97A2C" w:rsidRPr="00853022">
        <w:rPr>
          <w:rFonts w:ascii="Times New Roman" w:hAnsi="Times New Roman"/>
          <w:sz w:val="28"/>
          <w:szCs w:val="28"/>
        </w:rPr>
        <w:t>, баллы</w:t>
      </w:r>
    </w:p>
    <w:p w:rsidR="00C17965" w:rsidRPr="00E853E2" w:rsidRDefault="00C17965" w:rsidP="00635348">
      <w:pPr>
        <w:spacing w:after="0" w:line="360" w:lineRule="auto"/>
        <w:jc w:val="center"/>
        <w:rPr>
          <w:rFonts w:ascii="Times New Roman" w:hAnsi="Times New Roman"/>
          <w:sz w:val="28"/>
          <w:szCs w:val="28"/>
        </w:rPr>
      </w:pPr>
      <w:r w:rsidRPr="00E853E2">
        <w:rPr>
          <w:rFonts w:ascii="Times New Roman" w:hAnsi="Times New Roman"/>
          <w:sz w:val="28"/>
          <w:szCs w:val="28"/>
        </w:rPr>
        <w:br w:type="page"/>
      </w:r>
    </w:p>
    <w:p w:rsidR="00FC0F48" w:rsidRPr="0063452F" w:rsidRDefault="00C17965" w:rsidP="0063452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Также высока степень удовлетворенности получателей образовательных услуг в отношении каждой школы: средний интегральный показатель изменяется в диапазоне от 9,</w:t>
      </w:r>
      <w:r w:rsidR="00684BCB">
        <w:rPr>
          <w:rFonts w:ascii="Times New Roman" w:hAnsi="Times New Roman"/>
          <w:color w:val="000000" w:themeColor="text1"/>
          <w:sz w:val="28"/>
          <w:szCs w:val="28"/>
        </w:rPr>
        <w:t>1</w:t>
      </w:r>
      <w:r w:rsidRPr="00853022">
        <w:rPr>
          <w:rFonts w:ascii="Times New Roman" w:hAnsi="Times New Roman"/>
          <w:color w:val="000000" w:themeColor="text1"/>
          <w:sz w:val="28"/>
          <w:szCs w:val="28"/>
        </w:rPr>
        <w:t xml:space="preserve"> до 9,</w:t>
      </w:r>
      <w:r w:rsidR="00684BCB">
        <w:rPr>
          <w:rFonts w:ascii="Times New Roman" w:hAnsi="Times New Roman"/>
          <w:color w:val="000000" w:themeColor="text1"/>
          <w:sz w:val="28"/>
          <w:szCs w:val="28"/>
        </w:rPr>
        <w:t>2</w:t>
      </w:r>
      <w:r w:rsidRPr="00853022">
        <w:rPr>
          <w:rFonts w:ascii="Times New Roman" w:hAnsi="Times New Roman"/>
          <w:color w:val="000000" w:themeColor="text1"/>
          <w:sz w:val="28"/>
          <w:szCs w:val="28"/>
        </w:rPr>
        <w:t xml:space="preserve"> баллов (рисунок 5.4).</w:t>
      </w:r>
    </w:p>
    <w:p w:rsidR="00541234" w:rsidRDefault="00541234" w:rsidP="00635348">
      <w:pPr>
        <w:spacing w:after="0" w:line="360" w:lineRule="auto"/>
        <w:jc w:val="center"/>
        <w:rPr>
          <w:rFonts w:ascii="Times New Roman" w:hAnsi="Times New Roman"/>
          <w:noProof/>
          <w:color w:val="000000" w:themeColor="text1"/>
          <w:sz w:val="28"/>
          <w:szCs w:val="28"/>
          <w:lang w:eastAsia="ru-RU"/>
        </w:rPr>
      </w:pPr>
    </w:p>
    <w:p w:rsidR="00635348" w:rsidRPr="00853022" w:rsidRDefault="005836AA" w:rsidP="00635348">
      <w:pPr>
        <w:spacing w:after="0" w:line="36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15BB21F6">
            <wp:extent cx="4584700" cy="27559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35348" w:rsidRPr="00853022" w:rsidRDefault="00635348" w:rsidP="00A97A2C">
      <w:pPr>
        <w:spacing w:after="0" w:line="360" w:lineRule="auto"/>
        <w:jc w:val="center"/>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Рисунок 5.4 – Средние оценки параметров, характеризующих компетентность сотрудников общеобразовательных школ </w:t>
      </w:r>
      <w:r w:rsidR="00684BCB">
        <w:rPr>
          <w:rFonts w:ascii="Times New Roman" w:hAnsi="Times New Roman"/>
          <w:sz w:val="28"/>
          <w:szCs w:val="28"/>
        </w:rPr>
        <w:t>Зерноградского</w:t>
      </w:r>
      <w:r w:rsidR="00684BCB"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района Ростовской области (в среднем по каждой школе)</w:t>
      </w:r>
      <w:r w:rsidR="00A97A2C" w:rsidRPr="00853022">
        <w:rPr>
          <w:rFonts w:ascii="Times New Roman" w:hAnsi="Times New Roman"/>
          <w:sz w:val="28"/>
          <w:szCs w:val="28"/>
        </w:rPr>
        <w:t>, баллы</w:t>
      </w:r>
    </w:p>
    <w:p w:rsidR="00635348" w:rsidRPr="00853022" w:rsidRDefault="00635348" w:rsidP="00635348">
      <w:pPr>
        <w:spacing w:after="0" w:line="360" w:lineRule="auto"/>
        <w:ind w:firstLine="709"/>
        <w:jc w:val="both"/>
        <w:rPr>
          <w:rFonts w:ascii="Times New Roman" w:hAnsi="Times New Roman"/>
          <w:color w:val="000000" w:themeColor="text1"/>
          <w:sz w:val="28"/>
          <w:szCs w:val="28"/>
        </w:rPr>
      </w:pPr>
    </w:p>
    <w:p w:rsidR="00635348" w:rsidRPr="00853022" w:rsidRDefault="00635348" w:rsidP="00226C24">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227C83" w:rsidRPr="00E853E2" w:rsidRDefault="00852DF8" w:rsidP="00676856">
      <w:pPr>
        <w:keepNext/>
        <w:keepLines/>
        <w:spacing w:after="0"/>
        <w:jc w:val="center"/>
        <w:outlineLvl w:val="0"/>
        <w:rPr>
          <w:rFonts w:ascii="Times New Roman" w:eastAsia="Times New Roman" w:hAnsi="Times New Roman"/>
          <w:b/>
          <w:bCs/>
          <w:sz w:val="28"/>
          <w:szCs w:val="28"/>
          <w:lang w:eastAsia="x-none"/>
        </w:rPr>
      </w:pPr>
      <w:bookmarkStart w:id="11" w:name="_Toc455479804"/>
      <w:bookmarkStart w:id="12" w:name="_Toc516314413"/>
      <w:r w:rsidRPr="00853022">
        <w:rPr>
          <w:rFonts w:ascii="Times New Roman" w:eastAsia="Times New Roman" w:hAnsi="Times New Roman"/>
          <w:b/>
          <w:bCs/>
          <w:sz w:val="28"/>
          <w:szCs w:val="28"/>
          <w:lang w:eastAsia="x-none"/>
        </w:rPr>
        <w:lastRenderedPageBreak/>
        <w:t>6</w:t>
      </w:r>
      <w:r w:rsidR="00790E35" w:rsidRPr="00853022">
        <w:rPr>
          <w:rFonts w:ascii="Times New Roman" w:eastAsia="Times New Roman" w:hAnsi="Times New Roman"/>
          <w:b/>
          <w:bCs/>
          <w:sz w:val="28"/>
          <w:szCs w:val="28"/>
          <w:lang w:eastAsia="x-none"/>
        </w:rPr>
        <w:t>.</w:t>
      </w:r>
      <w:r w:rsidR="00227C83" w:rsidRPr="00853022">
        <w:rPr>
          <w:rFonts w:ascii="Times New Roman" w:eastAsia="Times New Roman" w:hAnsi="Times New Roman"/>
          <w:b/>
          <w:bCs/>
          <w:sz w:val="28"/>
          <w:szCs w:val="28"/>
          <w:lang w:val="x-none" w:eastAsia="x-none"/>
        </w:rPr>
        <w:t xml:space="preserve"> Показатели удовлетворенности </w:t>
      </w:r>
      <w:r w:rsidR="00A77344" w:rsidRPr="00853022">
        <w:rPr>
          <w:rFonts w:ascii="Times New Roman" w:eastAsia="Times New Roman" w:hAnsi="Times New Roman"/>
          <w:b/>
          <w:bCs/>
          <w:sz w:val="28"/>
          <w:szCs w:val="28"/>
          <w:lang w:val="x-none" w:eastAsia="x-none"/>
        </w:rPr>
        <w:t>услови</w:t>
      </w:r>
      <w:r w:rsidR="009A1C19" w:rsidRPr="00853022">
        <w:rPr>
          <w:rFonts w:ascii="Times New Roman" w:eastAsia="Times New Roman" w:hAnsi="Times New Roman"/>
          <w:b/>
          <w:bCs/>
          <w:sz w:val="28"/>
          <w:szCs w:val="28"/>
          <w:lang w:eastAsia="x-none"/>
        </w:rPr>
        <w:t>ями</w:t>
      </w:r>
      <w:r w:rsidR="00A77344" w:rsidRPr="00853022">
        <w:rPr>
          <w:rFonts w:ascii="Times New Roman" w:eastAsia="Times New Roman" w:hAnsi="Times New Roman"/>
          <w:b/>
          <w:bCs/>
          <w:sz w:val="28"/>
          <w:szCs w:val="28"/>
          <w:lang w:val="x-none" w:eastAsia="x-none"/>
        </w:rPr>
        <w:t xml:space="preserve"> </w:t>
      </w:r>
      <w:r w:rsidR="00031006" w:rsidRPr="00853022">
        <w:rPr>
          <w:rFonts w:ascii="Times New Roman" w:eastAsia="Times New Roman" w:hAnsi="Times New Roman"/>
          <w:b/>
          <w:bCs/>
          <w:sz w:val="28"/>
          <w:szCs w:val="28"/>
          <w:lang w:eastAsia="x-none"/>
        </w:rPr>
        <w:t>осуществления</w:t>
      </w:r>
      <w:r w:rsidR="00227C83" w:rsidRPr="00853022">
        <w:rPr>
          <w:rFonts w:ascii="Times New Roman" w:eastAsia="Times New Roman" w:hAnsi="Times New Roman"/>
          <w:b/>
          <w:bCs/>
          <w:sz w:val="28"/>
          <w:szCs w:val="28"/>
          <w:lang w:val="x-none" w:eastAsia="x-none"/>
        </w:rPr>
        <w:t xml:space="preserve"> образовательной деятельности </w:t>
      </w:r>
      <w:bookmarkEnd w:id="11"/>
      <w:r w:rsidR="008003B7" w:rsidRPr="00853022">
        <w:rPr>
          <w:rFonts w:ascii="Times New Roman" w:eastAsia="Times New Roman" w:hAnsi="Times New Roman"/>
          <w:b/>
          <w:bCs/>
          <w:sz w:val="28"/>
          <w:szCs w:val="28"/>
          <w:lang w:val="x-none" w:eastAsia="x-none"/>
        </w:rPr>
        <w:t>образовательны</w:t>
      </w:r>
      <w:r w:rsidR="00031006" w:rsidRPr="00853022">
        <w:rPr>
          <w:rFonts w:ascii="Times New Roman" w:eastAsia="Times New Roman" w:hAnsi="Times New Roman"/>
          <w:b/>
          <w:bCs/>
          <w:sz w:val="28"/>
          <w:szCs w:val="28"/>
          <w:lang w:eastAsia="x-none"/>
        </w:rPr>
        <w:t>ми</w:t>
      </w:r>
      <w:r w:rsidR="008003B7" w:rsidRPr="00853022">
        <w:rPr>
          <w:rFonts w:ascii="Times New Roman" w:eastAsia="Times New Roman" w:hAnsi="Times New Roman"/>
          <w:b/>
          <w:bCs/>
          <w:sz w:val="28"/>
          <w:szCs w:val="28"/>
          <w:lang w:val="x-none" w:eastAsia="x-none"/>
        </w:rPr>
        <w:t xml:space="preserve"> организаци</w:t>
      </w:r>
      <w:r w:rsidR="00031006" w:rsidRPr="00853022">
        <w:rPr>
          <w:rFonts w:ascii="Times New Roman" w:eastAsia="Times New Roman" w:hAnsi="Times New Roman"/>
          <w:b/>
          <w:bCs/>
          <w:sz w:val="28"/>
          <w:szCs w:val="28"/>
          <w:lang w:eastAsia="x-none"/>
        </w:rPr>
        <w:t>ями</w:t>
      </w:r>
      <w:bookmarkEnd w:id="12"/>
    </w:p>
    <w:p w:rsidR="00227C83" w:rsidRPr="00853022" w:rsidRDefault="00227C83" w:rsidP="00227C83">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p>
    <w:p w:rsidR="005A0512" w:rsidRPr="00853022" w:rsidRDefault="005A0512" w:rsidP="005A0512">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853022" w:rsidRDefault="005A0512" w:rsidP="005A0512">
      <w:pPr>
        <w:spacing w:after="0" w:line="360" w:lineRule="auto"/>
        <w:ind w:firstLine="709"/>
        <w:rPr>
          <w:rFonts w:ascii="Times New Roman" w:hAnsi="Times New Roman"/>
          <w:noProof/>
          <w:sz w:val="28"/>
          <w:szCs w:val="28"/>
        </w:rPr>
      </w:pPr>
    </w:p>
    <w:p w:rsidR="005A0512" w:rsidRPr="00853022" w:rsidRDefault="005A0512" w:rsidP="005A0512">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5A0512" w:rsidRPr="00853022" w:rsidRDefault="005A0512" w:rsidP="005A0512">
      <w:pPr>
        <w:spacing w:after="0" w:line="360" w:lineRule="auto"/>
        <w:ind w:firstLine="709"/>
        <w:jc w:val="both"/>
        <w:rPr>
          <w:rFonts w:ascii="Times New Roman" w:eastAsiaTheme="minorHAnsi" w:hAnsi="Times New Roman"/>
          <w:sz w:val="28"/>
          <w:szCs w:val="28"/>
        </w:r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w:t>
      </w:r>
      <w:r w:rsidR="00C04284">
        <w:rPr>
          <w:rFonts w:ascii="Times New Roman" w:hAnsi="Times New Roman"/>
          <w:sz w:val="28"/>
          <w:szCs w:val="28"/>
        </w:rPr>
        <w:t>Зерноградского</w:t>
      </w:r>
      <w:r w:rsidRPr="00853022">
        <w:rPr>
          <w:rFonts w:ascii="Times New Roman" w:hAnsi="Times New Roman"/>
          <w:noProof/>
          <w:sz w:val="28"/>
          <w:szCs w:val="28"/>
        </w:rPr>
        <w:t xml:space="preserve">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комфортность пребывания в школе (</w:t>
      </w:r>
      <w:r w:rsidR="00EC3C02" w:rsidRPr="00853022">
        <w:rPr>
          <w:rFonts w:ascii="Times New Roman" w:hAnsi="Times New Roman"/>
          <w:sz w:val="28"/>
          <w:szCs w:val="28"/>
        </w:rPr>
        <w:t>оценка удовлетвореннос</w:t>
      </w:r>
      <w:r w:rsidR="00EC3C02">
        <w:rPr>
          <w:rFonts w:ascii="Times New Roman" w:hAnsi="Times New Roman"/>
          <w:sz w:val="28"/>
          <w:szCs w:val="28"/>
        </w:rPr>
        <w:t>ти изменяется в пределах от 98,2</w:t>
      </w:r>
      <w:r w:rsidR="00EC3C02" w:rsidRPr="00853022">
        <w:rPr>
          <w:rFonts w:ascii="Times New Roman" w:hAnsi="Times New Roman"/>
          <w:sz w:val="28"/>
          <w:szCs w:val="28"/>
        </w:rPr>
        <w:t>% до 100,0%</w:t>
      </w:r>
      <w:r w:rsidR="00F73ED9" w:rsidRPr="00853022">
        <w:rPr>
          <w:rFonts w:ascii="Times New Roman" w:hAnsi="Times New Roman"/>
          <w:sz w:val="28"/>
          <w:szCs w:val="28"/>
        </w:rPr>
        <w:t>, с</w:t>
      </w:r>
      <w:r w:rsidR="00EC3C02">
        <w:rPr>
          <w:rFonts w:ascii="Times New Roman" w:hAnsi="Times New Roman"/>
          <w:sz w:val="28"/>
          <w:szCs w:val="28"/>
        </w:rPr>
        <w:t>редние оценки параметра – от 8,8 до 8,9</w:t>
      </w:r>
      <w:r w:rsidR="00F73ED9"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санитарно-гигиенические условия в школе (</w:t>
      </w:r>
      <w:r w:rsidR="00F73ED9" w:rsidRPr="00853022">
        <w:rPr>
          <w:rFonts w:ascii="Times New Roman" w:hAnsi="Times New Roman"/>
          <w:sz w:val="28"/>
          <w:szCs w:val="28"/>
        </w:rPr>
        <w:t>оценка удовлетворенности</w:t>
      </w:r>
      <w:r w:rsidR="00EC3C02">
        <w:rPr>
          <w:rFonts w:ascii="Times New Roman" w:hAnsi="Times New Roman"/>
          <w:sz w:val="28"/>
          <w:szCs w:val="28"/>
        </w:rPr>
        <w:t xml:space="preserve"> </w:t>
      </w:r>
      <w:r w:rsidR="00F73ED9" w:rsidRPr="00853022">
        <w:rPr>
          <w:rFonts w:ascii="Times New Roman" w:hAnsi="Times New Roman"/>
          <w:sz w:val="28"/>
          <w:szCs w:val="28"/>
        </w:rPr>
        <w:t xml:space="preserve">– 100,0%, средние оценки параметра – </w:t>
      </w:r>
      <w:r w:rsidR="0047033C">
        <w:rPr>
          <w:rFonts w:ascii="Times New Roman" w:hAnsi="Times New Roman"/>
          <w:sz w:val="28"/>
          <w:szCs w:val="28"/>
        </w:rPr>
        <w:t>9,2</w:t>
      </w:r>
      <w:r w:rsidR="00F73ED9"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обеспеченность учебных кабинетов наглядными пособиями и учебным оборудованием (</w:t>
      </w:r>
      <w:r w:rsidR="00C60D8C" w:rsidRPr="00853022">
        <w:rPr>
          <w:rFonts w:ascii="Times New Roman" w:hAnsi="Times New Roman"/>
          <w:sz w:val="28"/>
          <w:szCs w:val="28"/>
        </w:rPr>
        <w:t>оценка удовлетворенн</w:t>
      </w:r>
      <w:r w:rsidR="00EC3C02">
        <w:rPr>
          <w:rFonts w:ascii="Times New Roman" w:hAnsi="Times New Roman"/>
          <w:sz w:val="28"/>
          <w:szCs w:val="28"/>
        </w:rPr>
        <w:t>ости изменяется в пределах от 96,4% до 98,2</w:t>
      </w:r>
      <w:r w:rsidR="00C60D8C" w:rsidRPr="00853022">
        <w:rPr>
          <w:rFonts w:ascii="Times New Roman" w:hAnsi="Times New Roman"/>
          <w:sz w:val="28"/>
          <w:szCs w:val="28"/>
        </w:rPr>
        <w:t>%, сред</w:t>
      </w:r>
      <w:r w:rsidR="00EC3C02">
        <w:rPr>
          <w:rFonts w:ascii="Times New Roman" w:hAnsi="Times New Roman"/>
          <w:sz w:val="28"/>
          <w:szCs w:val="28"/>
        </w:rPr>
        <w:t xml:space="preserve">ние оценки параметра – </w:t>
      </w:r>
      <w:r w:rsidR="0047033C">
        <w:rPr>
          <w:rFonts w:ascii="Times New Roman" w:hAnsi="Times New Roman"/>
          <w:sz w:val="28"/>
          <w:szCs w:val="28"/>
        </w:rPr>
        <w:t xml:space="preserve"> от 8,5 до 8,6</w:t>
      </w:r>
      <w:r w:rsidR="00C60D8C" w:rsidRPr="00853022">
        <w:rPr>
          <w:rFonts w:ascii="Times New Roman" w:hAnsi="Times New Roman"/>
          <w:sz w:val="28"/>
          <w:szCs w:val="28"/>
        </w:rPr>
        <w:t xml:space="preserve"> баллов)</w:t>
      </w:r>
      <w:r w:rsidR="00272D08"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обеспеченность школы техническими средствами обучения </w:t>
      </w:r>
      <w:r w:rsidR="00C61FAC" w:rsidRPr="00853022">
        <w:rPr>
          <w:rFonts w:ascii="Times New Roman" w:hAnsi="Times New Roman"/>
          <w:sz w:val="28"/>
          <w:szCs w:val="28"/>
        </w:rPr>
        <w:t>оценка удовлетвореннос</w:t>
      </w:r>
      <w:r w:rsidR="00B95CF2">
        <w:rPr>
          <w:rFonts w:ascii="Times New Roman" w:hAnsi="Times New Roman"/>
          <w:sz w:val="28"/>
          <w:szCs w:val="28"/>
        </w:rPr>
        <w:t>ти изменяется в пределах от 98,2</w:t>
      </w:r>
      <w:r w:rsidR="00C61FAC" w:rsidRPr="00853022">
        <w:rPr>
          <w:rFonts w:ascii="Times New Roman" w:hAnsi="Times New Roman"/>
          <w:sz w:val="28"/>
          <w:szCs w:val="28"/>
        </w:rPr>
        <w:t>% до 100,0%, с</w:t>
      </w:r>
      <w:r w:rsidR="0047033C">
        <w:rPr>
          <w:rFonts w:ascii="Times New Roman" w:hAnsi="Times New Roman"/>
          <w:sz w:val="28"/>
          <w:szCs w:val="28"/>
        </w:rPr>
        <w:t>редние оценки параметра – от 8,4 до 8,5</w:t>
      </w:r>
      <w:r w:rsidR="00C61FAC"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E853E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доступ к ресурсам сети Интернет (</w:t>
      </w:r>
      <w:r w:rsidR="00C61FAC" w:rsidRPr="00853022">
        <w:rPr>
          <w:rFonts w:ascii="Times New Roman" w:hAnsi="Times New Roman"/>
          <w:sz w:val="28"/>
          <w:szCs w:val="28"/>
        </w:rPr>
        <w:t xml:space="preserve">оценка удовлетворенности изменяется в пределах от </w:t>
      </w:r>
      <w:r w:rsidR="008F1E46">
        <w:rPr>
          <w:rFonts w:ascii="Times New Roman" w:hAnsi="Times New Roman"/>
          <w:sz w:val="28"/>
          <w:szCs w:val="28"/>
        </w:rPr>
        <w:t>53,6% до 92,7</w:t>
      </w:r>
      <w:r w:rsidR="00C61FAC" w:rsidRPr="00853022">
        <w:rPr>
          <w:rFonts w:ascii="Times New Roman" w:hAnsi="Times New Roman"/>
          <w:sz w:val="28"/>
          <w:szCs w:val="28"/>
        </w:rPr>
        <w:t>%, с</w:t>
      </w:r>
      <w:r w:rsidR="008F1E46">
        <w:rPr>
          <w:rFonts w:ascii="Times New Roman" w:hAnsi="Times New Roman"/>
          <w:sz w:val="28"/>
          <w:szCs w:val="28"/>
        </w:rPr>
        <w:t>редние оценки параметра – от 4,7</w:t>
      </w:r>
      <w:r w:rsidR="00C61FAC" w:rsidRPr="00853022">
        <w:rPr>
          <w:rFonts w:ascii="Times New Roman" w:hAnsi="Times New Roman"/>
          <w:sz w:val="28"/>
          <w:szCs w:val="28"/>
        </w:rPr>
        <w:t xml:space="preserve"> до 8</w:t>
      </w:r>
      <w:r w:rsidR="008F1E46">
        <w:rPr>
          <w:rFonts w:ascii="Times New Roman" w:hAnsi="Times New Roman"/>
          <w:sz w:val="28"/>
          <w:szCs w:val="28"/>
        </w:rPr>
        <w:t>,0</w:t>
      </w:r>
      <w:r w:rsidR="00C61FAC"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медицинское обслуживание (</w:t>
      </w:r>
      <w:r w:rsidR="00C61FAC" w:rsidRPr="00853022">
        <w:rPr>
          <w:rFonts w:ascii="Times New Roman" w:hAnsi="Times New Roman"/>
          <w:sz w:val="28"/>
          <w:szCs w:val="28"/>
        </w:rPr>
        <w:t xml:space="preserve">оценка удовлетворенности изменяется в пределах от </w:t>
      </w:r>
      <w:r w:rsidR="008F1E46">
        <w:rPr>
          <w:rFonts w:ascii="Times New Roman" w:hAnsi="Times New Roman"/>
          <w:sz w:val="28"/>
          <w:szCs w:val="28"/>
        </w:rPr>
        <w:t>58,9</w:t>
      </w:r>
      <w:r w:rsidR="00C61FAC" w:rsidRPr="00853022">
        <w:rPr>
          <w:rFonts w:ascii="Times New Roman" w:hAnsi="Times New Roman"/>
          <w:sz w:val="28"/>
          <w:szCs w:val="28"/>
        </w:rPr>
        <w:t xml:space="preserve">% до </w:t>
      </w:r>
      <w:r w:rsidR="008F1E46">
        <w:rPr>
          <w:rFonts w:ascii="Times New Roman" w:hAnsi="Times New Roman"/>
          <w:sz w:val="28"/>
          <w:szCs w:val="28"/>
        </w:rPr>
        <w:t>78,2</w:t>
      </w:r>
      <w:r w:rsidR="00C61FAC" w:rsidRPr="00853022">
        <w:rPr>
          <w:rFonts w:ascii="Times New Roman" w:hAnsi="Times New Roman"/>
          <w:sz w:val="28"/>
          <w:szCs w:val="28"/>
        </w:rPr>
        <w:t>%, с</w:t>
      </w:r>
      <w:r w:rsidR="008F1E46">
        <w:rPr>
          <w:rFonts w:ascii="Times New Roman" w:hAnsi="Times New Roman"/>
          <w:sz w:val="28"/>
          <w:szCs w:val="28"/>
        </w:rPr>
        <w:t>редние оценки параметра – от 5,5 до 6,5</w:t>
      </w:r>
      <w:r w:rsidR="00C61FAC" w:rsidRPr="00853022">
        <w:rPr>
          <w:rFonts w:ascii="Times New Roman" w:hAnsi="Times New Roman"/>
          <w:sz w:val="28"/>
          <w:szCs w:val="28"/>
        </w:rPr>
        <w:t xml:space="preserve"> баллов);</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питания (</w:t>
      </w:r>
      <w:r w:rsidR="001D0D47" w:rsidRPr="00853022">
        <w:rPr>
          <w:rFonts w:ascii="Times New Roman" w:hAnsi="Times New Roman"/>
          <w:sz w:val="28"/>
          <w:szCs w:val="28"/>
        </w:rPr>
        <w:t>оценка удовлетворенн</w:t>
      </w:r>
      <w:r w:rsidR="008F1E46">
        <w:rPr>
          <w:rFonts w:ascii="Times New Roman" w:hAnsi="Times New Roman"/>
          <w:sz w:val="28"/>
          <w:szCs w:val="28"/>
        </w:rPr>
        <w:t>ости - 98,2</w:t>
      </w:r>
      <w:r w:rsidR="001D0D47" w:rsidRPr="00853022">
        <w:rPr>
          <w:rFonts w:ascii="Times New Roman" w:hAnsi="Times New Roman"/>
          <w:sz w:val="28"/>
          <w:szCs w:val="28"/>
        </w:rPr>
        <w:t>%, средние оценки параметра – от 8,</w:t>
      </w:r>
      <w:r w:rsidR="008F1E46">
        <w:rPr>
          <w:rFonts w:ascii="Times New Roman" w:hAnsi="Times New Roman"/>
          <w:sz w:val="28"/>
          <w:szCs w:val="28"/>
        </w:rPr>
        <w:t>1 до 9,2</w:t>
      </w:r>
      <w:r w:rsidR="001D0D47"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благоустройство территории учебного корпуса (</w:t>
      </w:r>
      <w:r w:rsidR="001D0D47" w:rsidRPr="00853022">
        <w:rPr>
          <w:rFonts w:ascii="Times New Roman" w:hAnsi="Times New Roman"/>
          <w:sz w:val="28"/>
          <w:szCs w:val="28"/>
        </w:rPr>
        <w:t xml:space="preserve">оценка удовлетворенности </w:t>
      </w:r>
      <w:r w:rsidR="008F1E46">
        <w:rPr>
          <w:rFonts w:ascii="Times New Roman" w:hAnsi="Times New Roman"/>
          <w:sz w:val="28"/>
          <w:szCs w:val="28"/>
        </w:rPr>
        <w:t>-</w:t>
      </w:r>
      <w:r w:rsidR="001D0D47" w:rsidRPr="00853022">
        <w:rPr>
          <w:rFonts w:ascii="Times New Roman" w:hAnsi="Times New Roman"/>
          <w:sz w:val="28"/>
          <w:szCs w:val="28"/>
        </w:rPr>
        <w:t xml:space="preserve"> 100,0%, с</w:t>
      </w:r>
      <w:r w:rsidR="008F1E46">
        <w:rPr>
          <w:rFonts w:ascii="Times New Roman" w:hAnsi="Times New Roman"/>
          <w:sz w:val="28"/>
          <w:szCs w:val="28"/>
        </w:rPr>
        <w:t>редние оценки параметра – от 8,5 до 8,9</w:t>
      </w:r>
      <w:r w:rsidR="001D0D47"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E853E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организация охраны и соблюдение безопасности пребывания ребенка в школе (</w:t>
      </w:r>
      <w:r w:rsidR="001D0D47" w:rsidRPr="00853022">
        <w:rPr>
          <w:rFonts w:ascii="Times New Roman" w:hAnsi="Times New Roman"/>
          <w:sz w:val="28"/>
          <w:szCs w:val="28"/>
        </w:rPr>
        <w:t>оценка удовлетворенн</w:t>
      </w:r>
      <w:r w:rsidR="008F1E46">
        <w:rPr>
          <w:rFonts w:ascii="Times New Roman" w:hAnsi="Times New Roman"/>
          <w:sz w:val="28"/>
          <w:szCs w:val="28"/>
        </w:rPr>
        <w:t>ости изменяется в пределах от 96,4% до 98,2</w:t>
      </w:r>
      <w:r w:rsidR="001D0D47" w:rsidRPr="00853022">
        <w:rPr>
          <w:rFonts w:ascii="Times New Roman" w:hAnsi="Times New Roman"/>
          <w:sz w:val="28"/>
          <w:szCs w:val="28"/>
        </w:rPr>
        <w:t>%, с</w:t>
      </w:r>
      <w:r w:rsidR="008F1E46">
        <w:rPr>
          <w:rFonts w:ascii="Times New Roman" w:hAnsi="Times New Roman"/>
          <w:sz w:val="28"/>
          <w:szCs w:val="28"/>
        </w:rPr>
        <w:t>редние оценки параметра –8,5</w:t>
      </w:r>
      <w:r w:rsidR="001D0D47"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E853E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доступность и актуальность информации о деятельности школы на официальном сайте (</w:t>
      </w:r>
      <w:r w:rsidR="001D0D47" w:rsidRPr="00853022">
        <w:rPr>
          <w:rFonts w:ascii="Times New Roman" w:hAnsi="Times New Roman"/>
          <w:sz w:val="28"/>
          <w:szCs w:val="28"/>
        </w:rPr>
        <w:t xml:space="preserve">оценка удовлетворенности </w:t>
      </w:r>
      <w:r w:rsidR="008F1E46">
        <w:rPr>
          <w:rFonts w:ascii="Times New Roman" w:hAnsi="Times New Roman"/>
          <w:sz w:val="28"/>
          <w:szCs w:val="28"/>
        </w:rPr>
        <w:t xml:space="preserve">- </w:t>
      </w:r>
      <w:r w:rsidR="001D0D47" w:rsidRPr="00853022">
        <w:rPr>
          <w:rFonts w:ascii="Times New Roman" w:hAnsi="Times New Roman"/>
          <w:sz w:val="28"/>
          <w:szCs w:val="28"/>
        </w:rPr>
        <w:t xml:space="preserve">100,0%, средние оценки параметра – </w:t>
      </w:r>
      <w:r w:rsidR="006C4E83">
        <w:rPr>
          <w:rFonts w:ascii="Times New Roman" w:hAnsi="Times New Roman"/>
          <w:sz w:val="28"/>
          <w:szCs w:val="28"/>
        </w:rPr>
        <w:t>9,2</w:t>
      </w:r>
      <w:r w:rsidR="001D0D47" w:rsidRPr="00853022">
        <w:rPr>
          <w:rFonts w:ascii="Times New Roman" w:hAnsi="Times New Roman"/>
          <w:sz w:val="28"/>
          <w:szCs w:val="28"/>
        </w:rPr>
        <w:t xml:space="preserve"> баллов</w:t>
      </w:r>
      <w:r w:rsidRPr="00853022">
        <w:rPr>
          <w:rFonts w:ascii="Times New Roman" w:hAnsi="Times New Roman"/>
          <w:sz w:val="28"/>
          <w:szCs w:val="28"/>
        </w:rPr>
        <w:t>);</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полнота и своевременность информации о деятельности школы, предоставляемой на родительских собраниях (</w:t>
      </w:r>
      <w:r w:rsidR="001D0D47" w:rsidRPr="00853022">
        <w:rPr>
          <w:rFonts w:ascii="Times New Roman" w:hAnsi="Times New Roman"/>
          <w:sz w:val="28"/>
          <w:szCs w:val="28"/>
        </w:rPr>
        <w:t xml:space="preserve">оценка удовлетворенности </w:t>
      </w:r>
      <w:r w:rsidR="006C4E83">
        <w:rPr>
          <w:rFonts w:ascii="Times New Roman" w:hAnsi="Times New Roman"/>
          <w:sz w:val="28"/>
          <w:szCs w:val="28"/>
        </w:rPr>
        <w:t>изменяется в пределах от 98,2 до 100,0</w:t>
      </w:r>
      <w:r w:rsidR="001D0D47" w:rsidRPr="00853022">
        <w:rPr>
          <w:rFonts w:ascii="Times New Roman" w:hAnsi="Times New Roman"/>
          <w:sz w:val="28"/>
          <w:szCs w:val="28"/>
        </w:rPr>
        <w:t>%, средние оценки параметра –9,2 баллов</w:t>
      </w:r>
      <w:r w:rsidRPr="00853022">
        <w:rPr>
          <w:rFonts w:ascii="Times New Roman" w:hAnsi="Times New Roman"/>
          <w:sz w:val="28"/>
          <w:szCs w:val="28"/>
        </w:rPr>
        <w:t>).</w:t>
      </w:r>
    </w:p>
    <w:p w:rsidR="00992BB7" w:rsidRPr="00853022" w:rsidRDefault="00992BB7" w:rsidP="003F11EC">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D24550">
          <w:pgSz w:w="11906" w:h="16838"/>
          <w:pgMar w:top="1134" w:right="851" w:bottom="1134" w:left="1701" w:header="709" w:footer="709" w:gutter="0"/>
          <w:cols w:space="708"/>
          <w:docGrid w:linePitch="360"/>
        </w:sectPr>
      </w:pPr>
    </w:p>
    <w:p w:rsidR="005A0512" w:rsidRPr="00E853E2" w:rsidRDefault="005A0512" w:rsidP="00A73579">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общеобразовательных школ </w:t>
      </w:r>
      <w:r w:rsidR="00684BCB">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tbl>
      <w:tblPr>
        <w:tblW w:w="14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9997"/>
        <w:gridCol w:w="1811"/>
        <w:gridCol w:w="2038"/>
      </w:tblGrid>
      <w:tr w:rsidR="00684BCB" w:rsidRPr="00853022" w:rsidTr="007466D2">
        <w:trPr>
          <w:cantSplit/>
          <w:trHeight w:val="2106"/>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9997" w:type="dxa"/>
            <w:shd w:val="clear" w:color="auto" w:fill="auto"/>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1811" w:type="dxa"/>
            <w:shd w:val="clear" w:color="auto" w:fill="auto"/>
            <w:noWrap/>
            <w:textDirection w:val="btLr"/>
            <w:vAlign w:val="center"/>
          </w:tcPr>
          <w:p w:rsidR="00684BCB" w:rsidRPr="00684BCB" w:rsidRDefault="00684BCB" w:rsidP="007466D2">
            <w:pPr>
              <w:spacing w:after="0"/>
              <w:ind w:left="113" w:right="113"/>
              <w:jc w:val="center"/>
              <w:rPr>
                <w:rFonts w:ascii="Times New Roman" w:hAnsi="Times New Roman"/>
                <w:b/>
                <w:sz w:val="24"/>
                <w:szCs w:val="24"/>
              </w:rPr>
            </w:pPr>
            <w:r w:rsidRPr="00684BCB">
              <w:rPr>
                <w:rFonts w:ascii="Times New Roman" w:eastAsiaTheme="minorHAnsi" w:hAnsi="Times New Roman"/>
                <w:b/>
                <w:color w:val="000000"/>
                <w:sz w:val="24"/>
                <w:szCs w:val="24"/>
              </w:rPr>
              <w:t>Гуляй-Борисовская СОШ</w:t>
            </w:r>
          </w:p>
        </w:tc>
        <w:tc>
          <w:tcPr>
            <w:tcW w:w="2038" w:type="dxa"/>
            <w:shd w:val="clear" w:color="auto" w:fill="auto"/>
            <w:noWrap/>
            <w:textDirection w:val="btLr"/>
            <w:vAlign w:val="center"/>
          </w:tcPr>
          <w:p w:rsidR="00684BCB" w:rsidRPr="00EC3C02" w:rsidRDefault="00EC3C02" w:rsidP="007466D2">
            <w:pPr>
              <w:spacing w:after="0"/>
              <w:ind w:left="113" w:right="113"/>
              <w:jc w:val="center"/>
              <w:rPr>
                <w:rFonts w:ascii="Times New Roman" w:hAnsi="Times New Roman"/>
                <w:b/>
                <w:sz w:val="24"/>
                <w:szCs w:val="24"/>
              </w:rPr>
            </w:pPr>
            <w:r w:rsidRPr="00EC3C02">
              <w:rPr>
                <w:rFonts w:ascii="Times New Roman" w:eastAsiaTheme="minorHAnsi" w:hAnsi="Times New Roman"/>
                <w:b/>
                <w:color w:val="000000"/>
                <w:sz w:val="24"/>
                <w:szCs w:val="24"/>
              </w:rPr>
              <w:t>Манычская СОШ</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c>
          <w:tcPr>
            <w:tcW w:w="2038"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1811"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2038"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96,4</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c>
          <w:tcPr>
            <w:tcW w:w="2038"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53,6</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92,7</w:t>
            </w:r>
          </w:p>
        </w:tc>
      </w:tr>
      <w:tr w:rsidR="00684BCB" w:rsidRPr="00853022" w:rsidTr="00E14030">
        <w:trPr>
          <w:trHeight w:val="20"/>
        </w:trPr>
        <w:tc>
          <w:tcPr>
            <w:tcW w:w="894" w:type="dxa"/>
            <w:shd w:val="clear" w:color="auto" w:fill="auto"/>
            <w:noWrap/>
            <w:vAlign w:val="center"/>
            <w:hideMark/>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58,9</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78,2</w:t>
            </w:r>
          </w:p>
        </w:tc>
      </w:tr>
      <w:tr w:rsidR="00684BCB" w:rsidRPr="00853022" w:rsidTr="00E14030">
        <w:trPr>
          <w:trHeight w:val="20"/>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r>
      <w:tr w:rsidR="00684BCB" w:rsidRPr="00853022" w:rsidTr="00E14030">
        <w:trPr>
          <w:trHeight w:val="20"/>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684BCB" w:rsidRPr="00853022" w:rsidTr="00E14030">
        <w:trPr>
          <w:trHeight w:val="20"/>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1811"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96,4</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r>
      <w:tr w:rsidR="00684BCB" w:rsidRPr="00853022" w:rsidTr="00E14030">
        <w:trPr>
          <w:trHeight w:val="20"/>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1811"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2038"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r>
      <w:tr w:rsidR="00684BCB" w:rsidRPr="00853022" w:rsidTr="00E14030">
        <w:trPr>
          <w:trHeight w:val="20"/>
        </w:trPr>
        <w:tc>
          <w:tcPr>
            <w:tcW w:w="894" w:type="dxa"/>
            <w:shd w:val="clear" w:color="auto" w:fill="auto"/>
            <w:noWrap/>
            <w:vAlign w:val="center"/>
          </w:tcPr>
          <w:p w:rsidR="00684BCB" w:rsidRPr="00853022" w:rsidRDefault="00684BCB" w:rsidP="00DF1F75">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9997" w:type="dxa"/>
            <w:shd w:val="clear" w:color="auto" w:fill="auto"/>
            <w:vAlign w:val="center"/>
          </w:tcPr>
          <w:p w:rsidR="00684BCB" w:rsidRPr="00853022" w:rsidRDefault="00684BCB" w:rsidP="00DF1F75">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1811" w:type="dxa"/>
            <w:shd w:val="clear" w:color="auto" w:fill="auto"/>
            <w:noWrap/>
            <w:vAlign w:val="bottom"/>
          </w:tcPr>
          <w:p w:rsidR="00684BCB" w:rsidRPr="00853022" w:rsidRDefault="00684BCB" w:rsidP="009B5F16">
            <w:pPr>
              <w:spacing w:after="0"/>
              <w:jc w:val="center"/>
              <w:rPr>
                <w:rFonts w:ascii="Times New Roman" w:hAnsi="Times New Roman"/>
                <w:sz w:val="24"/>
                <w:szCs w:val="24"/>
              </w:rPr>
            </w:pPr>
            <w:r w:rsidRPr="00853022">
              <w:rPr>
                <w:rFonts w:ascii="Times New Roman" w:hAnsi="Times New Roman"/>
                <w:sz w:val="24"/>
                <w:szCs w:val="24"/>
              </w:rPr>
              <w:t>100,0</w:t>
            </w:r>
          </w:p>
        </w:tc>
        <w:tc>
          <w:tcPr>
            <w:tcW w:w="2038" w:type="dxa"/>
            <w:shd w:val="clear" w:color="auto" w:fill="auto"/>
            <w:noWrap/>
            <w:vAlign w:val="bottom"/>
          </w:tcPr>
          <w:p w:rsidR="00684BCB" w:rsidRPr="00853022" w:rsidRDefault="007466D2" w:rsidP="009B5F16">
            <w:pPr>
              <w:spacing w:after="0"/>
              <w:jc w:val="center"/>
              <w:rPr>
                <w:rFonts w:ascii="Times New Roman" w:hAnsi="Times New Roman"/>
                <w:sz w:val="24"/>
                <w:szCs w:val="24"/>
              </w:rPr>
            </w:pPr>
            <w:r>
              <w:rPr>
                <w:rFonts w:ascii="Times New Roman" w:hAnsi="Times New Roman"/>
                <w:sz w:val="24"/>
                <w:szCs w:val="24"/>
              </w:rPr>
              <w:t>98,2</w:t>
            </w:r>
          </w:p>
        </w:tc>
      </w:tr>
    </w:tbl>
    <w:p w:rsidR="00D76CE9" w:rsidRPr="00853022" w:rsidRDefault="00D76CE9">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5A0512" w:rsidRPr="00853022" w:rsidRDefault="005A0512" w:rsidP="000E6058">
      <w:pPr>
        <w:spacing w:after="0"/>
        <w:jc w:val="center"/>
        <w:rPr>
          <w:rFonts w:ascii="Times New Roman" w:hAnsi="Times New Roman"/>
          <w:sz w:val="28"/>
          <w:szCs w:val="28"/>
        </w:rPr>
      </w:pPr>
      <w:r w:rsidRPr="00853022">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853022">
        <w:rPr>
          <w:rFonts w:ascii="Times New Roman" w:hAnsi="Times New Roman"/>
          <w:sz w:val="28"/>
          <w:szCs w:val="28"/>
        </w:rPr>
        <w:br/>
      </w:r>
      <w:r w:rsidR="0047033C">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баллы</w:t>
      </w:r>
    </w:p>
    <w:tbl>
      <w:tblPr>
        <w:tblW w:w="148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0696"/>
        <w:gridCol w:w="1454"/>
        <w:gridCol w:w="1695"/>
      </w:tblGrid>
      <w:tr w:rsidR="00EC3C02" w:rsidRPr="00853022" w:rsidTr="00CF757A">
        <w:trPr>
          <w:cantSplit/>
          <w:trHeight w:val="2206"/>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color w:val="000000"/>
                <w:sz w:val="24"/>
                <w:szCs w:val="24"/>
                <w:lang w:eastAsia="ru-RU"/>
              </w:rPr>
              <w:t>№ п/п</w:t>
            </w:r>
          </w:p>
        </w:tc>
        <w:tc>
          <w:tcPr>
            <w:tcW w:w="10696" w:type="dxa"/>
            <w:shd w:val="clear" w:color="auto" w:fill="auto"/>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b/>
                <w:bCs/>
                <w:color w:val="000000" w:themeColor="text1"/>
                <w:sz w:val="24"/>
                <w:szCs w:val="24"/>
                <w:lang w:eastAsia="ru-RU"/>
              </w:rPr>
              <w:t>Параметры</w:t>
            </w:r>
          </w:p>
        </w:tc>
        <w:tc>
          <w:tcPr>
            <w:tcW w:w="1454" w:type="dxa"/>
            <w:shd w:val="clear" w:color="auto" w:fill="auto"/>
            <w:noWrap/>
            <w:textDirection w:val="btLr"/>
            <w:vAlign w:val="center"/>
          </w:tcPr>
          <w:p w:rsidR="00EC3C02" w:rsidRPr="00684BCB" w:rsidRDefault="00EC3C02" w:rsidP="00CF757A">
            <w:pPr>
              <w:spacing w:after="0"/>
              <w:ind w:left="113" w:right="113"/>
              <w:jc w:val="center"/>
              <w:rPr>
                <w:rFonts w:ascii="Times New Roman" w:hAnsi="Times New Roman"/>
                <w:b/>
                <w:sz w:val="24"/>
                <w:szCs w:val="24"/>
              </w:rPr>
            </w:pPr>
            <w:r w:rsidRPr="00684BCB">
              <w:rPr>
                <w:rFonts w:ascii="Times New Roman" w:eastAsiaTheme="minorHAnsi" w:hAnsi="Times New Roman"/>
                <w:b/>
                <w:color w:val="000000"/>
                <w:sz w:val="24"/>
                <w:szCs w:val="24"/>
              </w:rPr>
              <w:t>Гуляй-Борисовская СОШ</w:t>
            </w:r>
          </w:p>
        </w:tc>
        <w:tc>
          <w:tcPr>
            <w:tcW w:w="1695" w:type="dxa"/>
            <w:shd w:val="clear" w:color="auto" w:fill="auto"/>
            <w:noWrap/>
            <w:textDirection w:val="btLr"/>
            <w:vAlign w:val="center"/>
          </w:tcPr>
          <w:p w:rsidR="00EC3C02" w:rsidRPr="00EC3C02" w:rsidRDefault="00EC3C02" w:rsidP="00CF757A">
            <w:pPr>
              <w:spacing w:after="0"/>
              <w:ind w:left="113" w:right="113"/>
              <w:jc w:val="center"/>
              <w:rPr>
                <w:rFonts w:ascii="Times New Roman" w:hAnsi="Times New Roman"/>
                <w:b/>
                <w:sz w:val="24"/>
                <w:szCs w:val="24"/>
              </w:rPr>
            </w:pPr>
            <w:r w:rsidRPr="00EC3C02">
              <w:rPr>
                <w:rFonts w:ascii="Times New Roman" w:eastAsiaTheme="minorHAnsi" w:hAnsi="Times New Roman"/>
                <w:b/>
                <w:color w:val="000000"/>
                <w:sz w:val="24"/>
                <w:szCs w:val="24"/>
              </w:rPr>
              <w:t>Манычская СОШ</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комфортность пребывания в школе</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8,9</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8,8</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2</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санитарно-гигиенические условия в школе</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3</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8,6</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8,5</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4</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обеспеченность школы техническими средствами обучения</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8,5</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8,4</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5</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доступ к ресурсам сети Интернет</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4,7</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8,0</w:t>
            </w:r>
          </w:p>
        </w:tc>
      </w:tr>
      <w:tr w:rsidR="00EC3C02" w:rsidRPr="00853022" w:rsidTr="007466D2">
        <w:trPr>
          <w:trHeight w:val="21"/>
        </w:trPr>
        <w:tc>
          <w:tcPr>
            <w:tcW w:w="957" w:type="dxa"/>
            <w:shd w:val="clear" w:color="auto" w:fill="auto"/>
            <w:noWrap/>
            <w:vAlign w:val="center"/>
            <w:hideMark/>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6</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медицинское обслуживание</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5,5</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6,5</w:t>
            </w:r>
          </w:p>
        </w:tc>
      </w:tr>
      <w:tr w:rsidR="00EC3C02" w:rsidRPr="00853022" w:rsidTr="007466D2">
        <w:trPr>
          <w:trHeight w:val="21"/>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7</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питания</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8,1</w:t>
            </w:r>
          </w:p>
        </w:tc>
      </w:tr>
      <w:tr w:rsidR="00EC3C02" w:rsidRPr="00853022" w:rsidTr="007466D2">
        <w:trPr>
          <w:trHeight w:val="21"/>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8</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благоустройство территории учебного корпуса</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8,9</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8,5</w:t>
            </w:r>
          </w:p>
        </w:tc>
      </w:tr>
      <w:tr w:rsidR="00EC3C02" w:rsidRPr="00853022" w:rsidTr="007466D2">
        <w:trPr>
          <w:trHeight w:val="21"/>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9</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организация охраны и соблюдение безопасности пребывания ребенка в школе</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8,5</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8,5</w:t>
            </w:r>
          </w:p>
        </w:tc>
      </w:tr>
      <w:tr w:rsidR="00EC3C02" w:rsidRPr="00853022" w:rsidTr="007466D2">
        <w:trPr>
          <w:trHeight w:val="21"/>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10</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r>
      <w:tr w:rsidR="00EC3C02" w:rsidRPr="00853022" w:rsidTr="007466D2">
        <w:trPr>
          <w:trHeight w:val="21"/>
        </w:trPr>
        <w:tc>
          <w:tcPr>
            <w:tcW w:w="957" w:type="dxa"/>
            <w:shd w:val="clear" w:color="auto" w:fill="auto"/>
            <w:noWrap/>
            <w:vAlign w:val="center"/>
          </w:tcPr>
          <w:p w:rsidR="00EC3C02" w:rsidRPr="00853022" w:rsidRDefault="00EC3C02" w:rsidP="00E853E2">
            <w:pPr>
              <w:spacing w:after="0"/>
              <w:jc w:val="center"/>
              <w:rPr>
                <w:rFonts w:ascii="Times New Roman" w:eastAsia="Times New Roman" w:hAnsi="Times New Roman"/>
                <w:color w:val="000000" w:themeColor="text1"/>
                <w:sz w:val="24"/>
                <w:szCs w:val="24"/>
                <w:lang w:eastAsia="ru-RU"/>
              </w:rPr>
            </w:pPr>
            <w:r w:rsidRPr="00853022">
              <w:rPr>
                <w:rFonts w:ascii="Times New Roman" w:eastAsia="Times New Roman" w:hAnsi="Times New Roman"/>
                <w:color w:val="000000" w:themeColor="text1"/>
                <w:sz w:val="24"/>
                <w:szCs w:val="24"/>
                <w:lang w:eastAsia="ru-RU"/>
              </w:rPr>
              <w:t>11</w:t>
            </w:r>
          </w:p>
        </w:tc>
        <w:tc>
          <w:tcPr>
            <w:tcW w:w="10696" w:type="dxa"/>
            <w:shd w:val="clear" w:color="auto" w:fill="auto"/>
            <w:vAlign w:val="center"/>
          </w:tcPr>
          <w:p w:rsidR="00EC3C02" w:rsidRPr="00853022" w:rsidRDefault="00EC3C02" w:rsidP="00E853E2">
            <w:pPr>
              <w:spacing w:after="0"/>
              <w:jc w:val="both"/>
              <w:rPr>
                <w:rFonts w:ascii="Times New Roman" w:hAnsi="Times New Roman"/>
                <w:color w:val="000000"/>
                <w:sz w:val="24"/>
                <w:szCs w:val="24"/>
              </w:rPr>
            </w:pPr>
            <w:r w:rsidRPr="00853022">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1454"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c>
          <w:tcPr>
            <w:tcW w:w="1695" w:type="dxa"/>
            <w:shd w:val="clear" w:color="auto" w:fill="auto"/>
            <w:noWrap/>
            <w:vAlign w:val="bottom"/>
          </w:tcPr>
          <w:p w:rsidR="00EC3C02" w:rsidRPr="00CA7DC0" w:rsidRDefault="00EC3C02" w:rsidP="00CA7DC0">
            <w:pPr>
              <w:spacing w:after="0"/>
              <w:jc w:val="center"/>
              <w:rPr>
                <w:rFonts w:ascii="Times New Roman" w:hAnsi="Times New Roman"/>
                <w:sz w:val="24"/>
                <w:szCs w:val="24"/>
              </w:rPr>
            </w:pPr>
            <w:r w:rsidRPr="00CA7DC0">
              <w:rPr>
                <w:rFonts w:ascii="Times New Roman" w:hAnsi="Times New Roman"/>
                <w:sz w:val="24"/>
                <w:szCs w:val="24"/>
              </w:rPr>
              <w:t>9,2</w:t>
            </w:r>
          </w:p>
        </w:tc>
      </w:tr>
    </w:tbl>
    <w:p w:rsidR="005A0512" w:rsidRPr="00EC3C02" w:rsidRDefault="005A0512" w:rsidP="00EC3C02">
      <w:pPr>
        <w:spacing w:after="0" w:line="360" w:lineRule="auto"/>
        <w:rPr>
          <w:rFonts w:ascii="Times New Roman" w:hAnsi="Times New Roman"/>
          <w:sz w:val="28"/>
          <w:szCs w:val="28"/>
        </w:rPr>
        <w:sectPr w:rsidR="005A0512" w:rsidRPr="00EC3C02" w:rsidSect="007171FD">
          <w:pgSz w:w="16838" w:h="11906" w:orient="landscape"/>
          <w:pgMar w:top="1701" w:right="1134" w:bottom="851" w:left="1134" w:header="709" w:footer="709" w:gutter="0"/>
          <w:cols w:space="708"/>
          <w:docGrid w:linePitch="360"/>
        </w:sectPr>
      </w:pP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w:t>
      </w:r>
      <w:r w:rsidR="0047033C">
        <w:rPr>
          <w:rFonts w:ascii="Times New Roman" w:hAnsi="Times New Roman"/>
          <w:sz w:val="28"/>
          <w:szCs w:val="28"/>
        </w:rPr>
        <w:t>Зерноградского</w:t>
      </w:r>
      <w:r w:rsidR="0047033C" w:rsidRPr="00853022">
        <w:rPr>
          <w:rFonts w:ascii="Times New Roman" w:hAnsi="Times New Roman"/>
          <w:sz w:val="28"/>
          <w:szCs w:val="28"/>
        </w:rPr>
        <w:t xml:space="preserve"> района </w:t>
      </w:r>
      <w:r w:rsidRPr="00853022">
        <w:rPr>
          <w:rFonts w:ascii="Times New Roman" w:hAnsi="Times New Roman"/>
          <w:sz w:val="28"/>
          <w:szCs w:val="28"/>
        </w:rPr>
        <w:t>Ростовской области представлены на рисунках 6.1 и 6.2.</w:t>
      </w:r>
    </w:p>
    <w:p w:rsidR="005A0512" w:rsidRPr="00853022" w:rsidRDefault="005A0512" w:rsidP="005A0512">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 xml:space="preserve">исследуемых общеобразовательных школ </w:t>
      </w:r>
      <w:r w:rsidR="00037BF2">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показывает, что средние оценки параметров</w:t>
      </w:r>
      <w:r w:rsidRPr="00853022">
        <w:t xml:space="preserve"> </w:t>
      </w:r>
      <w:r w:rsidR="0047033C">
        <w:rPr>
          <w:rFonts w:ascii="Times New Roman" w:hAnsi="Times New Roman"/>
          <w:sz w:val="28"/>
          <w:szCs w:val="28"/>
        </w:rPr>
        <w:t xml:space="preserve">изменяются в диапазоне от </w:t>
      </w:r>
      <w:r w:rsidR="000548C7">
        <w:rPr>
          <w:rFonts w:ascii="Times New Roman" w:hAnsi="Times New Roman"/>
          <w:sz w:val="28"/>
          <w:szCs w:val="28"/>
        </w:rPr>
        <w:t>6,0</w:t>
      </w:r>
      <w:r w:rsidRPr="00853022">
        <w:rPr>
          <w:rFonts w:ascii="Times New Roman" w:hAnsi="Times New Roman"/>
          <w:sz w:val="28"/>
          <w:szCs w:val="28"/>
        </w:rPr>
        <w:t xml:space="preserve"> до 9,</w:t>
      </w:r>
      <w:r w:rsidR="0047033C">
        <w:rPr>
          <w:rFonts w:ascii="Times New Roman" w:hAnsi="Times New Roman"/>
          <w:sz w:val="28"/>
          <w:szCs w:val="28"/>
        </w:rPr>
        <w:t>2</w:t>
      </w:r>
      <w:r w:rsidRPr="00853022">
        <w:rPr>
          <w:rFonts w:ascii="Times New Roman" w:hAnsi="Times New Roman"/>
          <w:sz w:val="28"/>
          <w:szCs w:val="28"/>
        </w:rPr>
        <w:t xml:space="preserve"> баллов (рисунок 6.1).</w:t>
      </w:r>
    </w:p>
    <w:p w:rsidR="004441A5" w:rsidRPr="00853022" w:rsidRDefault="004441A5" w:rsidP="007F772D">
      <w:pPr>
        <w:spacing w:after="0" w:line="360" w:lineRule="auto"/>
        <w:ind w:firstLine="709"/>
        <w:rPr>
          <w:rFonts w:ascii="Times New Roman" w:hAnsi="Times New Roman"/>
          <w:sz w:val="28"/>
          <w:szCs w:val="28"/>
        </w:rPr>
      </w:pPr>
    </w:p>
    <w:p w:rsidR="004441A5" w:rsidRPr="00853022" w:rsidRDefault="004441A5" w:rsidP="007F772D">
      <w:pPr>
        <w:spacing w:after="0" w:line="360" w:lineRule="auto"/>
        <w:ind w:firstLine="709"/>
        <w:rPr>
          <w:rFonts w:ascii="Times New Roman" w:hAnsi="Times New Roman"/>
          <w:sz w:val="28"/>
          <w:szCs w:val="28"/>
        </w:rPr>
        <w:sectPr w:rsidR="004441A5" w:rsidRPr="00853022" w:rsidSect="004441A5">
          <w:pgSz w:w="11906" w:h="16838"/>
          <w:pgMar w:top="1134" w:right="851" w:bottom="1134" w:left="1701" w:header="709" w:footer="709" w:gutter="0"/>
          <w:cols w:space="708"/>
          <w:docGrid w:linePitch="360"/>
        </w:sectPr>
      </w:pPr>
    </w:p>
    <w:p w:rsidR="00541234" w:rsidRDefault="00541234" w:rsidP="000548C7">
      <w:pPr>
        <w:spacing w:after="0" w:line="240" w:lineRule="auto"/>
        <w:jc w:val="center"/>
        <w:rPr>
          <w:rFonts w:ascii="Times New Roman" w:eastAsiaTheme="minorHAnsi" w:hAnsi="Times New Roman"/>
          <w:noProof/>
          <w:sz w:val="28"/>
          <w:szCs w:val="28"/>
          <w:lang w:eastAsia="ru-RU"/>
        </w:rPr>
      </w:pPr>
    </w:p>
    <w:p w:rsidR="000548C7" w:rsidRDefault="000548C7" w:rsidP="000548C7">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14:anchorId="70D75F18">
            <wp:extent cx="6685807" cy="4868883"/>
            <wp:effectExtent l="0" t="0" r="1270"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1043" t="1421" r="1043" b="1363"/>
                    <a:stretch/>
                  </pic:blipFill>
                  <pic:spPr bwMode="auto">
                    <a:xfrm>
                      <a:off x="0" y="0"/>
                      <a:ext cx="6697468" cy="4877375"/>
                    </a:xfrm>
                    <a:prstGeom prst="rect">
                      <a:avLst/>
                    </a:prstGeom>
                    <a:noFill/>
                    <a:ln>
                      <a:noFill/>
                    </a:ln>
                    <a:extLst>
                      <a:ext uri="{53640926-AAD7-44D8-BBD7-CCE9431645EC}">
                        <a14:shadowObscured xmlns:a14="http://schemas.microsoft.com/office/drawing/2010/main"/>
                      </a:ext>
                    </a:extLst>
                  </pic:spPr>
                </pic:pic>
              </a:graphicData>
            </a:graphic>
          </wp:inline>
        </w:drawing>
      </w:r>
    </w:p>
    <w:p w:rsidR="00E84FF8" w:rsidRPr="00853022" w:rsidRDefault="00B17DD9" w:rsidP="000548C7">
      <w:pPr>
        <w:spacing w:after="0" w:line="240" w:lineRule="auto"/>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826086"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.1 – </w:t>
      </w:r>
      <w:r w:rsidR="00E84FF8" w:rsidRPr="00853022">
        <w:rPr>
          <w:rFonts w:ascii="Times New Roman" w:eastAsiaTheme="minorHAnsi" w:hAnsi="Times New Roman"/>
          <w:sz w:val="28"/>
          <w:szCs w:val="28"/>
        </w:rPr>
        <w:t xml:space="preserve">Средние оценки параметров, характеризующих материально-техническое и информационное обеспечение общеобразовательных школ </w:t>
      </w:r>
      <w:r w:rsidR="000548C7">
        <w:rPr>
          <w:rFonts w:ascii="Times New Roman" w:hAnsi="Times New Roman"/>
          <w:sz w:val="28"/>
          <w:szCs w:val="28"/>
        </w:rPr>
        <w:t>Зерноградского</w:t>
      </w:r>
      <w:r w:rsidR="000548C7" w:rsidRPr="00853022">
        <w:rPr>
          <w:rFonts w:ascii="Times New Roman" w:hAnsi="Times New Roman"/>
          <w:sz w:val="28"/>
          <w:szCs w:val="28"/>
        </w:rPr>
        <w:t xml:space="preserve"> района</w:t>
      </w:r>
      <w:r w:rsidR="00E84FF8" w:rsidRPr="00853022">
        <w:rPr>
          <w:rFonts w:ascii="Times New Roman" w:eastAsiaTheme="minorHAnsi" w:hAnsi="Times New Roman"/>
          <w:sz w:val="28"/>
          <w:szCs w:val="28"/>
        </w:rPr>
        <w:t xml:space="preserve"> Ростовской области (в среднем по каждому параметру)</w:t>
      </w:r>
      <w:r w:rsidR="00A97A2C" w:rsidRPr="00853022">
        <w:rPr>
          <w:rFonts w:ascii="Times New Roman" w:hAnsi="Times New Roman"/>
          <w:sz w:val="28"/>
          <w:szCs w:val="28"/>
        </w:rPr>
        <w:t>, баллы</w:t>
      </w:r>
    </w:p>
    <w:p w:rsidR="00A97A2C" w:rsidRPr="00853022" w:rsidRDefault="00A97A2C" w:rsidP="00A97A2C">
      <w:pPr>
        <w:spacing w:after="0" w:line="240" w:lineRule="auto"/>
        <w:jc w:val="center"/>
        <w:rPr>
          <w:rFonts w:ascii="Times New Roman" w:hAnsi="Times New Roman"/>
          <w:sz w:val="28"/>
          <w:szCs w:val="28"/>
        </w:rPr>
      </w:pPr>
    </w:p>
    <w:p w:rsidR="00A97A2C" w:rsidRPr="00853022" w:rsidRDefault="00A97A2C" w:rsidP="00A97A2C">
      <w:pPr>
        <w:spacing w:after="0" w:line="240" w:lineRule="auto"/>
        <w:jc w:val="center"/>
        <w:rPr>
          <w:rFonts w:ascii="Times New Roman" w:eastAsiaTheme="minorHAnsi" w:hAnsi="Times New Roman"/>
          <w:sz w:val="28"/>
          <w:szCs w:val="28"/>
        </w:rPr>
        <w:sectPr w:rsidR="00A97A2C" w:rsidRPr="00853022" w:rsidSect="007171FD">
          <w:pgSz w:w="16838" w:h="11906" w:orient="landscape"/>
          <w:pgMar w:top="1701" w:right="1134" w:bottom="851" w:left="1134" w:header="709" w:footer="709" w:gutter="0"/>
          <w:cols w:space="708"/>
          <w:docGrid w:linePitch="360"/>
        </w:sectPr>
      </w:pPr>
    </w:p>
    <w:p w:rsidR="005E6BDE" w:rsidRPr="00853022" w:rsidRDefault="005E6BDE" w:rsidP="005E6BD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средние значения оцен</w:t>
      </w:r>
      <w:r w:rsidR="00B35126">
        <w:rPr>
          <w:rFonts w:ascii="Times New Roman" w:hAnsi="Times New Roman"/>
          <w:sz w:val="28"/>
          <w:szCs w:val="28"/>
        </w:rPr>
        <w:t>ок изменяются в диапазоне от 8,2 до 8,4</w:t>
      </w:r>
      <w:r w:rsidRPr="00853022">
        <w:rPr>
          <w:rFonts w:ascii="Times New Roman" w:hAnsi="Times New Roman"/>
          <w:sz w:val="28"/>
          <w:szCs w:val="28"/>
        </w:rPr>
        <w:t xml:space="preserve"> баллов (рисунок 6.2).</w:t>
      </w:r>
    </w:p>
    <w:p w:rsidR="00541234" w:rsidRDefault="00541234" w:rsidP="005E6BDE">
      <w:pPr>
        <w:spacing w:after="0"/>
        <w:jc w:val="center"/>
        <w:rPr>
          <w:rFonts w:ascii="Times New Roman" w:hAnsi="Times New Roman"/>
          <w:noProof/>
          <w:sz w:val="28"/>
          <w:szCs w:val="28"/>
          <w:lang w:eastAsia="ru-RU"/>
        </w:rPr>
      </w:pPr>
    </w:p>
    <w:p w:rsidR="005836AA" w:rsidRDefault="005836AA" w:rsidP="005E6BDE">
      <w:pPr>
        <w:spacing w:after="0"/>
        <w:jc w:val="center"/>
        <w:rPr>
          <w:rFonts w:ascii="Times New Roman" w:hAnsi="Times New Roman"/>
          <w:noProof/>
          <w:sz w:val="28"/>
          <w:szCs w:val="28"/>
          <w:lang w:eastAsia="ru-RU"/>
        </w:rPr>
      </w:pPr>
    </w:p>
    <w:p w:rsidR="00B17DD9" w:rsidRPr="00853022" w:rsidRDefault="005836AA" w:rsidP="005E6BDE">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03C49A57">
            <wp:extent cx="4417620" cy="2612572"/>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1554" t="2587" r="2061" b="2587"/>
                    <a:stretch/>
                  </pic:blipFill>
                  <pic:spPr bwMode="auto">
                    <a:xfrm>
                      <a:off x="0" y="0"/>
                      <a:ext cx="4418942" cy="2613354"/>
                    </a:xfrm>
                    <a:prstGeom prst="rect">
                      <a:avLst/>
                    </a:prstGeom>
                    <a:noFill/>
                    <a:ln>
                      <a:noFill/>
                    </a:ln>
                    <a:extLst>
                      <a:ext uri="{53640926-AAD7-44D8-BBD7-CCE9431645EC}">
                        <a14:shadowObscured xmlns:a14="http://schemas.microsoft.com/office/drawing/2010/main"/>
                      </a:ext>
                    </a:extLst>
                  </pic:spPr>
                </pic:pic>
              </a:graphicData>
            </a:graphic>
          </wp:inline>
        </w:drawing>
      </w:r>
    </w:p>
    <w:p w:rsidR="00457844" w:rsidRPr="00853022" w:rsidRDefault="00B17DD9" w:rsidP="005E6BDE">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w:t>
      </w:r>
      <w:r w:rsidR="00457844" w:rsidRPr="00853022">
        <w:rPr>
          <w:rFonts w:ascii="Times New Roman" w:eastAsiaTheme="minorHAnsi" w:hAnsi="Times New Roman"/>
          <w:sz w:val="28"/>
          <w:szCs w:val="28"/>
        </w:rPr>
        <w:t xml:space="preserve">6.2 – </w:t>
      </w:r>
      <w:r w:rsidR="00E84FF8" w:rsidRPr="00853022">
        <w:rPr>
          <w:rFonts w:ascii="Times New Roman" w:eastAsiaTheme="minorHAnsi" w:hAnsi="Times New Roman"/>
          <w:sz w:val="28"/>
          <w:szCs w:val="28"/>
        </w:rPr>
        <w:t xml:space="preserve">Средние оценки параметров, характеризующих материально-техническое и информационное обеспечение общеобразовательных школ </w:t>
      </w:r>
      <w:r w:rsidR="00B35126">
        <w:rPr>
          <w:rFonts w:ascii="Times New Roman" w:hAnsi="Times New Roman"/>
          <w:sz w:val="28"/>
          <w:szCs w:val="28"/>
        </w:rPr>
        <w:t>Зерноградского</w:t>
      </w:r>
      <w:r w:rsidR="00E84FF8" w:rsidRPr="00853022">
        <w:rPr>
          <w:rFonts w:ascii="Times New Roman" w:eastAsiaTheme="minorHAnsi" w:hAnsi="Times New Roman"/>
          <w:sz w:val="28"/>
          <w:szCs w:val="28"/>
        </w:rPr>
        <w:t xml:space="preserve"> района Ростовской области</w:t>
      </w:r>
      <w:r w:rsidR="00272D08" w:rsidRPr="00853022">
        <w:rPr>
          <w:rFonts w:ascii="Times New Roman" w:eastAsiaTheme="minorHAnsi" w:hAnsi="Times New Roman"/>
          <w:sz w:val="28"/>
          <w:szCs w:val="28"/>
        </w:rPr>
        <w:br/>
      </w:r>
      <w:r w:rsidR="00E84FF8"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457844" w:rsidRPr="00E853E2" w:rsidRDefault="00457844" w:rsidP="003F11EC">
      <w:pPr>
        <w:spacing w:after="0" w:line="360" w:lineRule="auto"/>
        <w:ind w:firstLine="709"/>
        <w:jc w:val="both"/>
        <w:rPr>
          <w:rFonts w:ascii="Times New Roman" w:hAnsi="Times New Roman"/>
          <w:sz w:val="28"/>
          <w:szCs w:val="28"/>
        </w:rPr>
      </w:pPr>
    </w:p>
    <w:p w:rsidR="009608CA" w:rsidRPr="00853022" w:rsidRDefault="009608CA">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B066F8" w:rsidRPr="00853022" w:rsidRDefault="00B066F8" w:rsidP="00B066F8">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DF1F75" w:rsidRPr="00853022" w:rsidRDefault="00DF1F75" w:rsidP="00DF1F75">
      <w:pPr>
        <w:spacing w:after="0" w:line="360" w:lineRule="auto"/>
        <w:ind w:firstLine="709"/>
        <w:jc w:val="both"/>
        <w:rPr>
          <w:rFonts w:ascii="Times New Roman" w:hAnsi="Times New Roman"/>
          <w:noProof/>
          <w:sz w:val="28"/>
          <w:szCs w:val="28"/>
        </w:r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w:t>
      </w:r>
      <w:r w:rsidR="00A6654B">
        <w:rPr>
          <w:rFonts w:ascii="Times New Roman" w:hAnsi="Times New Roman"/>
          <w:sz w:val="28"/>
          <w:szCs w:val="28"/>
        </w:rPr>
        <w:t>Зерноградского</w:t>
      </w:r>
      <w:r w:rsidRPr="00853022">
        <w:rPr>
          <w:rFonts w:ascii="Times New Roman" w:hAnsi="Times New Roman"/>
          <w:noProof/>
          <w:sz w:val="28"/>
          <w:szCs w:val="28"/>
        </w:rPr>
        <w:t xml:space="preserve"> 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sidRPr="00853022">
        <w:rPr>
          <w:rFonts w:ascii="Times New Roman" w:hAnsi="Times New Roman"/>
          <w:sz w:val="28"/>
          <w:szCs w:val="28"/>
        </w:rPr>
        <w:t>(</w:t>
      </w:r>
      <w:r w:rsidR="00A6654B">
        <w:rPr>
          <w:rFonts w:ascii="Times New Roman" w:hAnsi="Times New Roman"/>
          <w:sz w:val="28"/>
          <w:szCs w:val="28"/>
        </w:rPr>
        <w:t>оценка удовлетворенности – 98,2</w:t>
      </w:r>
      <w:r w:rsidR="00981C83" w:rsidRPr="00853022">
        <w:rPr>
          <w:rFonts w:ascii="Times New Roman" w:hAnsi="Times New Roman"/>
          <w:sz w:val="28"/>
          <w:szCs w:val="28"/>
        </w:rPr>
        <w:t>%, с</w:t>
      </w:r>
      <w:r w:rsidR="00B97B66">
        <w:rPr>
          <w:rFonts w:ascii="Times New Roman" w:hAnsi="Times New Roman"/>
          <w:sz w:val="28"/>
          <w:szCs w:val="28"/>
        </w:rPr>
        <w:t>редние оценки параметра – от 9,0 до 9,1</w:t>
      </w:r>
      <w:r w:rsidR="00981C83"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w:t>
      </w:r>
      <w:r w:rsidR="00981C83" w:rsidRPr="00853022">
        <w:rPr>
          <w:rFonts w:ascii="Times New Roman" w:hAnsi="Times New Roman"/>
          <w:sz w:val="28"/>
          <w:szCs w:val="28"/>
        </w:rPr>
        <w:t xml:space="preserve">оценка удовлетворенности </w:t>
      </w:r>
      <w:r w:rsidR="00B97B66">
        <w:rPr>
          <w:rFonts w:ascii="Times New Roman" w:hAnsi="Times New Roman"/>
          <w:sz w:val="28"/>
          <w:szCs w:val="28"/>
        </w:rPr>
        <w:t>-</w:t>
      </w:r>
      <w:r w:rsidR="00981C83" w:rsidRPr="00853022">
        <w:rPr>
          <w:rFonts w:ascii="Times New Roman" w:hAnsi="Times New Roman"/>
          <w:sz w:val="28"/>
          <w:szCs w:val="28"/>
        </w:rPr>
        <w:t xml:space="preserve"> 100,0%, с</w:t>
      </w:r>
      <w:r w:rsidR="00B97B66">
        <w:rPr>
          <w:rFonts w:ascii="Times New Roman" w:hAnsi="Times New Roman"/>
          <w:sz w:val="28"/>
          <w:szCs w:val="28"/>
        </w:rPr>
        <w:t>редние оценки параметра – от 8,9 до 9,1</w:t>
      </w:r>
      <w:r w:rsidR="00981C83"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w:t>
      </w:r>
      <w:r w:rsidR="0042720C" w:rsidRPr="00853022">
        <w:rPr>
          <w:rFonts w:ascii="Times New Roman" w:hAnsi="Times New Roman"/>
          <w:sz w:val="28"/>
          <w:szCs w:val="28"/>
        </w:rPr>
        <w:t xml:space="preserve">оценка удовлетворенности </w:t>
      </w:r>
      <w:r w:rsidR="00B97B66">
        <w:rPr>
          <w:rFonts w:ascii="Times New Roman" w:hAnsi="Times New Roman"/>
          <w:sz w:val="28"/>
          <w:szCs w:val="28"/>
        </w:rPr>
        <w:t>-</w:t>
      </w:r>
      <w:r w:rsidR="0042720C" w:rsidRPr="00853022">
        <w:rPr>
          <w:rFonts w:ascii="Times New Roman" w:hAnsi="Times New Roman"/>
          <w:sz w:val="28"/>
          <w:szCs w:val="28"/>
        </w:rPr>
        <w:t xml:space="preserve"> 100,0%, с</w:t>
      </w:r>
      <w:r w:rsidR="00B97B66">
        <w:rPr>
          <w:rFonts w:ascii="Times New Roman" w:hAnsi="Times New Roman"/>
          <w:sz w:val="28"/>
          <w:szCs w:val="28"/>
        </w:rPr>
        <w:t>редние оценки параметра – от 8,5</w:t>
      </w:r>
      <w:r w:rsidR="0042720C" w:rsidRPr="00853022">
        <w:rPr>
          <w:rFonts w:ascii="Times New Roman" w:hAnsi="Times New Roman"/>
          <w:sz w:val="28"/>
          <w:szCs w:val="28"/>
        </w:rPr>
        <w:t xml:space="preserve"> до 9,</w:t>
      </w:r>
      <w:r w:rsidR="00B97B66">
        <w:rPr>
          <w:rFonts w:ascii="Times New Roman" w:hAnsi="Times New Roman"/>
          <w:sz w:val="28"/>
          <w:szCs w:val="28"/>
        </w:rPr>
        <w:t>1</w:t>
      </w:r>
      <w:r w:rsidR="0042720C" w:rsidRPr="00853022">
        <w:rPr>
          <w:rFonts w:ascii="Times New Roman" w:hAnsi="Times New Roman"/>
          <w:sz w:val="28"/>
          <w:szCs w:val="28"/>
        </w:rPr>
        <w:t xml:space="preserve"> 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w:t>
      </w:r>
      <w:r w:rsidR="006B5A69" w:rsidRPr="00853022">
        <w:rPr>
          <w:rFonts w:ascii="Times New Roman" w:hAnsi="Times New Roman"/>
          <w:sz w:val="28"/>
          <w:szCs w:val="28"/>
        </w:rPr>
        <w:t>оценка удовлетворенности – 100,0%, средние оценки параметра – от 8,</w:t>
      </w:r>
      <w:r w:rsidR="00B97B66">
        <w:rPr>
          <w:rFonts w:ascii="Times New Roman" w:hAnsi="Times New Roman"/>
          <w:sz w:val="28"/>
          <w:szCs w:val="28"/>
        </w:rPr>
        <w:t xml:space="preserve">7 </w:t>
      </w:r>
      <w:r w:rsidR="006B5A69" w:rsidRPr="00853022">
        <w:rPr>
          <w:rFonts w:ascii="Times New Roman" w:hAnsi="Times New Roman"/>
          <w:sz w:val="28"/>
          <w:szCs w:val="28"/>
        </w:rPr>
        <w:t>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w:t>
      </w:r>
      <w:r w:rsidR="006B5A69" w:rsidRPr="00853022">
        <w:rPr>
          <w:rFonts w:ascii="Times New Roman" w:hAnsi="Times New Roman"/>
          <w:sz w:val="28"/>
          <w:szCs w:val="28"/>
        </w:rPr>
        <w:t xml:space="preserve">оценка удовлетворенности </w:t>
      </w:r>
      <w:r w:rsidR="00B97B66">
        <w:rPr>
          <w:rFonts w:ascii="Times New Roman" w:hAnsi="Times New Roman"/>
          <w:sz w:val="28"/>
          <w:szCs w:val="28"/>
        </w:rPr>
        <w:t>-</w:t>
      </w:r>
      <w:r w:rsidR="006B5A69" w:rsidRPr="00853022">
        <w:rPr>
          <w:rFonts w:ascii="Times New Roman" w:hAnsi="Times New Roman"/>
          <w:sz w:val="28"/>
          <w:szCs w:val="28"/>
        </w:rPr>
        <w:t xml:space="preserve"> 100,0%, средние оценки параметра – от </w:t>
      </w:r>
      <w:r w:rsidR="00B97B66">
        <w:rPr>
          <w:rFonts w:ascii="Times New Roman" w:hAnsi="Times New Roman"/>
          <w:sz w:val="28"/>
          <w:szCs w:val="28"/>
        </w:rPr>
        <w:t>8,9</w:t>
      </w:r>
      <w:r w:rsidR="006B5A69" w:rsidRPr="00853022">
        <w:rPr>
          <w:rFonts w:ascii="Times New Roman" w:hAnsi="Times New Roman"/>
          <w:sz w:val="28"/>
          <w:szCs w:val="28"/>
        </w:rPr>
        <w:t xml:space="preserve"> до </w:t>
      </w:r>
      <w:r w:rsidR="00B97B66">
        <w:rPr>
          <w:rFonts w:ascii="Times New Roman" w:hAnsi="Times New Roman"/>
          <w:sz w:val="28"/>
          <w:szCs w:val="28"/>
        </w:rPr>
        <w:t xml:space="preserve">9,5 </w:t>
      </w:r>
      <w:r w:rsidR="006B5A69" w:rsidRPr="00853022">
        <w:rPr>
          <w:rFonts w:ascii="Times New Roman" w:hAnsi="Times New Roman"/>
          <w:sz w:val="28"/>
          <w:szCs w:val="28"/>
        </w:rPr>
        <w:t>баллов</w:t>
      </w:r>
      <w:r w:rsidRPr="00853022">
        <w:rPr>
          <w:rFonts w:ascii="Times New Roman" w:hAnsi="Times New Roman"/>
          <w:sz w:val="28"/>
          <w:szCs w:val="28"/>
        </w:rPr>
        <w:t>);</w:t>
      </w:r>
    </w:p>
    <w:p w:rsidR="00DF1F75" w:rsidRPr="00853022" w:rsidRDefault="00DF1F75" w:rsidP="00DF1F75">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w:t>
      </w:r>
      <w:r w:rsidR="006B5A69" w:rsidRPr="00853022">
        <w:rPr>
          <w:rFonts w:ascii="Times New Roman" w:hAnsi="Times New Roman"/>
          <w:noProof/>
          <w:sz w:val="28"/>
          <w:szCs w:val="28"/>
        </w:rPr>
        <w:t>оценка удовлетворенно</w:t>
      </w:r>
      <w:r w:rsidR="00B97B66">
        <w:rPr>
          <w:rFonts w:ascii="Times New Roman" w:hAnsi="Times New Roman"/>
          <w:noProof/>
          <w:sz w:val="28"/>
          <w:szCs w:val="28"/>
        </w:rPr>
        <w:t>сти изменяется в диапазоне от 98,2</w:t>
      </w:r>
      <w:r w:rsidR="006B5A69" w:rsidRPr="00853022">
        <w:rPr>
          <w:rFonts w:ascii="Times New Roman" w:hAnsi="Times New Roman"/>
          <w:noProof/>
          <w:sz w:val="28"/>
          <w:szCs w:val="28"/>
        </w:rPr>
        <w:t xml:space="preserve">% до 100,0%, средние оценки параметра – от </w:t>
      </w:r>
      <w:r w:rsidR="00B97B66">
        <w:rPr>
          <w:rFonts w:ascii="Times New Roman" w:hAnsi="Times New Roman"/>
          <w:noProof/>
          <w:sz w:val="28"/>
          <w:szCs w:val="28"/>
        </w:rPr>
        <w:t>8,6 до 9,2</w:t>
      </w:r>
      <w:r w:rsidR="006B5A69" w:rsidRPr="00853022">
        <w:rPr>
          <w:rFonts w:ascii="Times New Roman" w:hAnsi="Times New Roman"/>
          <w:noProof/>
          <w:sz w:val="28"/>
          <w:szCs w:val="28"/>
        </w:rPr>
        <w:t xml:space="preserve"> баллов</w:t>
      </w:r>
      <w:r w:rsidRPr="00853022">
        <w:rPr>
          <w:rFonts w:ascii="Times New Roman" w:hAnsi="Times New Roman"/>
          <w:noProof/>
          <w:sz w:val="28"/>
          <w:szCs w:val="28"/>
        </w:rPr>
        <w:t>).</w:t>
      </w:r>
    </w:p>
    <w:p w:rsidR="00057056" w:rsidRPr="00853022" w:rsidRDefault="00057056" w:rsidP="00057056">
      <w:pPr>
        <w:spacing w:after="0" w:line="360" w:lineRule="auto"/>
        <w:ind w:firstLine="709"/>
        <w:jc w:val="both"/>
        <w:rPr>
          <w:rFonts w:ascii="Times New Roman" w:hAnsi="Times New Roman"/>
          <w:sz w:val="28"/>
          <w:szCs w:val="28"/>
        </w:rPr>
      </w:pPr>
    </w:p>
    <w:p w:rsidR="007171FD" w:rsidRPr="00853022" w:rsidRDefault="007171FD" w:rsidP="003F11EC">
      <w:pPr>
        <w:spacing w:after="0" w:line="360" w:lineRule="auto"/>
        <w:ind w:firstLine="709"/>
        <w:jc w:val="both"/>
        <w:rPr>
          <w:rFonts w:ascii="Times New Roman" w:hAnsi="Times New Roman"/>
          <w:sz w:val="28"/>
          <w:szCs w:val="28"/>
        </w:rPr>
        <w:sectPr w:rsidR="007171FD" w:rsidRPr="00853022" w:rsidSect="00F814AD">
          <w:pgSz w:w="11906" w:h="16838"/>
          <w:pgMar w:top="1134" w:right="851" w:bottom="1134" w:left="1701" w:header="709" w:footer="709" w:gutter="0"/>
          <w:cols w:space="708"/>
          <w:docGrid w:linePitch="360"/>
        </w:sectPr>
      </w:pPr>
    </w:p>
    <w:p w:rsidR="00DF1F75" w:rsidRPr="00E853E2" w:rsidRDefault="00DF1F75" w:rsidP="001C7B21">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общеобразовательных школ </w:t>
      </w:r>
      <w:r w:rsidR="00A6654B">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1C7B21" w:rsidRPr="00E853E2" w:rsidRDefault="001C7B21" w:rsidP="001C7B21">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1C7B21" w:rsidRPr="00853022" w:rsidTr="001C7B21">
        <w:trPr>
          <w:trHeight w:val="20"/>
        </w:trPr>
        <w:tc>
          <w:tcPr>
            <w:tcW w:w="18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1C7B21" w:rsidRPr="00853022" w:rsidRDefault="001C7B21"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1C7B21" w:rsidRPr="00853022" w:rsidRDefault="001C7B21"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B35126" w:rsidRPr="00853022" w:rsidTr="00CF757A">
        <w:trPr>
          <w:trHeight w:val="20"/>
        </w:trPr>
        <w:tc>
          <w:tcPr>
            <w:tcW w:w="189" w:type="pct"/>
            <w:shd w:val="clear" w:color="auto" w:fill="auto"/>
            <w:vAlign w:val="center"/>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vAlign w:val="bottom"/>
          </w:tcPr>
          <w:p w:rsidR="00B35126" w:rsidRPr="00EE69C9" w:rsidRDefault="00B35126"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469" w:type="pct"/>
            <w:shd w:val="clear" w:color="auto" w:fill="auto"/>
            <w:noWrap/>
            <w:vAlign w:val="bottom"/>
          </w:tcPr>
          <w:p w:rsidR="00B35126" w:rsidRPr="00853022" w:rsidRDefault="00A6654B" w:rsidP="00161193">
            <w:pPr>
              <w:spacing w:after="0"/>
              <w:jc w:val="center"/>
              <w:rPr>
                <w:rFonts w:ascii="Times New Roman" w:hAnsi="Times New Roman"/>
                <w:sz w:val="24"/>
                <w:szCs w:val="24"/>
              </w:rPr>
            </w:pPr>
            <w:r>
              <w:rPr>
                <w:rFonts w:ascii="Times New Roman" w:hAnsi="Times New Roman"/>
                <w:sz w:val="24"/>
                <w:szCs w:val="24"/>
              </w:rPr>
              <w:t>98,2</w:t>
            </w:r>
          </w:p>
        </w:tc>
        <w:tc>
          <w:tcPr>
            <w:tcW w:w="548"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r>
      <w:tr w:rsidR="00B35126" w:rsidRPr="00853022" w:rsidTr="00CF757A">
        <w:trPr>
          <w:trHeight w:val="20"/>
        </w:trPr>
        <w:tc>
          <w:tcPr>
            <w:tcW w:w="189" w:type="pct"/>
            <w:shd w:val="clear" w:color="auto" w:fill="auto"/>
            <w:noWrap/>
            <w:vAlign w:val="center"/>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vAlign w:val="bottom"/>
          </w:tcPr>
          <w:p w:rsidR="00B35126" w:rsidRPr="00EE69C9" w:rsidRDefault="00B35126" w:rsidP="00CF757A">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469" w:type="pct"/>
            <w:shd w:val="clear" w:color="auto" w:fill="auto"/>
            <w:noWrap/>
            <w:vAlign w:val="bottom"/>
          </w:tcPr>
          <w:p w:rsidR="00B35126" w:rsidRPr="00853022" w:rsidRDefault="00A6654B" w:rsidP="00161193">
            <w:pPr>
              <w:spacing w:after="0"/>
              <w:jc w:val="center"/>
              <w:rPr>
                <w:rFonts w:ascii="Times New Roman" w:hAnsi="Times New Roman"/>
                <w:sz w:val="24"/>
                <w:szCs w:val="24"/>
              </w:rPr>
            </w:pPr>
            <w:r>
              <w:rPr>
                <w:rFonts w:ascii="Times New Roman" w:hAnsi="Times New Roman"/>
                <w:sz w:val="24"/>
                <w:szCs w:val="24"/>
              </w:rPr>
              <w:t>98,2</w:t>
            </w:r>
          </w:p>
        </w:tc>
        <w:tc>
          <w:tcPr>
            <w:tcW w:w="548"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678"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500"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06" w:type="pct"/>
            <w:shd w:val="clear" w:color="auto" w:fill="auto"/>
            <w:noWrap/>
            <w:vAlign w:val="bottom"/>
          </w:tcPr>
          <w:p w:rsidR="00B35126" w:rsidRPr="00853022" w:rsidRDefault="00B35126" w:rsidP="00161193">
            <w:pPr>
              <w:spacing w:after="0"/>
              <w:jc w:val="center"/>
              <w:rPr>
                <w:rFonts w:ascii="Times New Roman" w:hAnsi="Times New Roman"/>
                <w:sz w:val="24"/>
                <w:szCs w:val="24"/>
              </w:rPr>
            </w:pPr>
            <w:r w:rsidRPr="00853022">
              <w:rPr>
                <w:rFonts w:ascii="Times New Roman" w:hAnsi="Times New Roman"/>
                <w:sz w:val="24"/>
                <w:szCs w:val="24"/>
              </w:rPr>
              <w:t>100,0</w:t>
            </w:r>
          </w:p>
        </w:tc>
        <w:tc>
          <w:tcPr>
            <w:tcW w:w="780" w:type="pct"/>
            <w:shd w:val="clear" w:color="auto" w:fill="auto"/>
            <w:noWrap/>
            <w:vAlign w:val="bottom"/>
          </w:tcPr>
          <w:p w:rsidR="00B35126" w:rsidRPr="00853022" w:rsidRDefault="00A6654B" w:rsidP="00161193">
            <w:pPr>
              <w:spacing w:after="0"/>
              <w:jc w:val="center"/>
              <w:rPr>
                <w:rFonts w:ascii="Times New Roman" w:hAnsi="Times New Roman"/>
                <w:sz w:val="24"/>
                <w:szCs w:val="24"/>
              </w:rPr>
            </w:pPr>
            <w:r>
              <w:rPr>
                <w:rFonts w:ascii="Times New Roman" w:hAnsi="Times New Roman"/>
                <w:sz w:val="24"/>
                <w:szCs w:val="24"/>
              </w:rPr>
              <w:t>98,2</w:t>
            </w:r>
          </w:p>
        </w:tc>
      </w:tr>
    </w:tbl>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B97B66" w:rsidRDefault="00B97B66" w:rsidP="00B97B66">
      <w:pPr>
        <w:spacing w:after="0" w:line="360" w:lineRule="auto"/>
        <w:rPr>
          <w:rFonts w:ascii="Times New Roman" w:hAnsi="Times New Roman"/>
          <w:sz w:val="28"/>
          <w:szCs w:val="28"/>
        </w:rPr>
      </w:pPr>
    </w:p>
    <w:p w:rsidR="00DF1F75" w:rsidRPr="00E853E2" w:rsidRDefault="00DF1F75" w:rsidP="00B97B66">
      <w:pPr>
        <w:spacing w:after="0" w:line="360" w:lineRule="auto"/>
        <w:rPr>
          <w:rFonts w:ascii="Times New Roman" w:hAnsi="Times New Roman"/>
          <w:sz w:val="28"/>
          <w:szCs w:val="28"/>
        </w:rPr>
      </w:pPr>
      <w:r w:rsidRPr="00853022">
        <w:rPr>
          <w:rFonts w:ascii="Times New Roman" w:hAnsi="Times New Roman"/>
          <w:sz w:val="28"/>
          <w:szCs w:val="28"/>
        </w:rPr>
        <w:lastRenderedPageBreak/>
        <w:t xml:space="preserve">Таблица 6.4 – Средние оценки параметров, характеризующих удовлетворенность потребителей качеством образования и воспитательной работой общеобразовательных школ </w:t>
      </w:r>
      <w:r w:rsidR="00A6654B">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баллы</w:t>
      </w:r>
    </w:p>
    <w:p w:rsidR="00CB11DC" w:rsidRPr="00E853E2" w:rsidRDefault="00CB11DC" w:rsidP="00CB11DC">
      <w:pPr>
        <w:spacing w:after="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38"/>
        <w:gridCol w:w="1388"/>
        <w:gridCol w:w="1621"/>
        <w:gridCol w:w="2004"/>
        <w:gridCol w:w="1479"/>
        <w:gridCol w:w="2088"/>
        <w:gridCol w:w="2308"/>
      </w:tblGrid>
      <w:tr w:rsidR="00CB11DC" w:rsidRPr="00853022" w:rsidTr="00E853E2">
        <w:trPr>
          <w:trHeight w:val="20"/>
        </w:trPr>
        <w:tc>
          <w:tcPr>
            <w:tcW w:w="18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129" w:type="pct"/>
            <w:shd w:val="clear" w:color="auto" w:fill="auto"/>
            <w:vAlign w:val="center"/>
            <w:hideMark/>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469"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Вашим ребенком базовых знаний по основным предметам</w:t>
            </w:r>
          </w:p>
        </w:tc>
        <w:tc>
          <w:tcPr>
            <w:tcW w:w="548"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получение ребенком знаний, являющихся основой личностного развития</w:t>
            </w:r>
          </w:p>
        </w:tc>
        <w:tc>
          <w:tcPr>
            <w:tcW w:w="678" w:type="pct"/>
            <w:shd w:val="clear" w:color="auto" w:fill="auto"/>
          </w:tcPr>
          <w:p w:rsidR="00CB11DC" w:rsidRPr="00853022" w:rsidRDefault="00CB11DC" w:rsidP="00161193">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получение ребенком знаний, востребованных на современном рынке труда</w:t>
            </w:r>
          </w:p>
        </w:tc>
        <w:tc>
          <w:tcPr>
            <w:tcW w:w="50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результаты ОГЭ и ЕГЭ</w:t>
            </w:r>
          </w:p>
        </w:tc>
        <w:tc>
          <w:tcPr>
            <w:tcW w:w="706"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780" w:type="pct"/>
            <w:shd w:val="clear" w:color="auto" w:fill="auto"/>
          </w:tcPr>
          <w:p w:rsidR="00CB11DC" w:rsidRPr="00853022" w:rsidRDefault="00CB11DC" w:rsidP="00161193">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A6654B" w:rsidRPr="00853022" w:rsidTr="00CA7DC0">
        <w:trPr>
          <w:trHeight w:val="20"/>
        </w:trPr>
        <w:tc>
          <w:tcPr>
            <w:tcW w:w="189" w:type="pct"/>
            <w:shd w:val="clear" w:color="auto" w:fill="auto"/>
            <w:vAlign w:val="center"/>
          </w:tcPr>
          <w:p w:rsidR="00A6654B" w:rsidRPr="00853022" w:rsidRDefault="00A6654B" w:rsidP="00161193">
            <w:pPr>
              <w:spacing w:after="0"/>
              <w:jc w:val="center"/>
              <w:rPr>
                <w:rFonts w:ascii="Times New Roman" w:hAnsi="Times New Roman"/>
                <w:sz w:val="24"/>
                <w:szCs w:val="24"/>
              </w:rPr>
            </w:pPr>
            <w:r w:rsidRPr="00853022">
              <w:rPr>
                <w:rFonts w:ascii="Times New Roman" w:hAnsi="Times New Roman"/>
                <w:sz w:val="24"/>
                <w:szCs w:val="24"/>
              </w:rPr>
              <w:t>1</w:t>
            </w:r>
          </w:p>
        </w:tc>
        <w:tc>
          <w:tcPr>
            <w:tcW w:w="1129" w:type="pct"/>
            <w:shd w:val="clear" w:color="auto" w:fill="auto"/>
            <w:vAlign w:val="center"/>
          </w:tcPr>
          <w:p w:rsidR="00A6654B" w:rsidRPr="00EE69C9" w:rsidRDefault="00A6654B" w:rsidP="00CA7DC0">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Гуляй-Борисовская СОШ</w:t>
            </w:r>
          </w:p>
        </w:tc>
        <w:tc>
          <w:tcPr>
            <w:tcW w:w="469"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9,1</w:t>
            </w:r>
          </w:p>
        </w:tc>
        <w:tc>
          <w:tcPr>
            <w:tcW w:w="548"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9,1</w:t>
            </w:r>
          </w:p>
        </w:tc>
        <w:tc>
          <w:tcPr>
            <w:tcW w:w="678"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9,1</w:t>
            </w:r>
          </w:p>
        </w:tc>
        <w:tc>
          <w:tcPr>
            <w:tcW w:w="500"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8,7</w:t>
            </w:r>
          </w:p>
        </w:tc>
        <w:tc>
          <w:tcPr>
            <w:tcW w:w="706"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9,5</w:t>
            </w:r>
          </w:p>
        </w:tc>
        <w:tc>
          <w:tcPr>
            <w:tcW w:w="780"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9,2</w:t>
            </w:r>
          </w:p>
        </w:tc>
      </w:tr>
      <w:tr w:rsidR="00A6654B" w:rsidRPr="00853022" w:rsidTr="00CA7DC0">
        <w:trPr>
          <w:trHeight w:val="20"/>
        </w:trPr>
        <w:tc>
          <w:tcPr>
            <w:tcW w:w="189" w:type="pct"/>
            <w:shd w:val="clear" w:color="auto" w:fill="auto"/>
            <w:noWrap/>
            <w:vAlign w:val="center"/>
          </w:tcPr>
          <w:p w:rsidR="00A6654B" w:rsidRPr="00853022" w:rsidRDefault="00A6654B" w:rsidP="00161193">
            <w:pPr>
              <w:spacing w:after="0"/>
              <w:jc w:val="center"/>
              <w:rPr>
                <w:rFonts w:ascii="Times New Roman" w:hAnsi="Times New Roman"/>
                <w:sz w:val="24"/>
                <w:szCs w:val="24"/>
              </w:rPr>
            </w:pPr>
            <w:r w:rsidRPr="00853022">
              <w:rPr>
                <w:rFonts w:ascii="Times New Roman" w:hAnsi="Times New Roman"/>
                <w:sz w:val="24"/>
                <w:szCs w:val="24"/>
              </w:rPr>
              <w:t>2</w:t>
            </w:r>
          </w:p>
        </w:tc>
        <w:tc>
          <w:tcPr>
            <w:tcW w:w="1129" w:type="pct"/>
            <w:shd w:val="clear" w:color="auto" w:fill="auto"/>
            <w:vAlign w:val="center"/>
          </w:tcPr>
          <w:p w:rsidR="00A6654B" w:rsidRPr="00EE69C9" w:rsidRDefault="00A6654B" w:rsidP="00CA7DC0">
            <w:pPr>
              <w:spacing w:after="0" w:line="240" w:lineRule="auto"/>
              <w:rPr>
                <w:rFonts w:ascii="Times New Roman" w:eastAsiaTheme="minorHAnsi" w:hAnsi="Times New Roman"/>
                <w:color w:val="000000"/>
                <w:sz w:val="24"/>
                <w:szCs w:val="24"/>
              </w:rPr>
            </w:pPr>
            <w:r w:rsidRPr="00EE69C9">
              <w:rPr>
                <w:rFonts w:ascii="Times New Roman" w:eastAsiaTheme="minorHAnsi" w:hAnsi="Times New Roman"/>
                <w:color w:val="000000"/>
                <w:sz w:val="24"/>
                <w:szCs w:val="24"/>
              </w:rPr>
              <w:t>Манычская СОШ</w:t>
            </w:r>
          </w:p>
        </w:tc>
        <w:tc>
          <w:tcPr>
            <w:tcW w:w="469"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9,0</w:t>
            </w:r>
          </w:p>
        </w:tc>
        <w:tc>
          <w:tcPr>
            <w:tcW w:w="548"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8,9</w:t>
            </w:r>
          </w:p>
        </w:tc>
        <w:tc>
          <w:tcPr>
            <w:tcW w:w="678"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8,5</w:t>
            </w:r>
          </w:p>
        </w:tc>
        <w:tc>
          <w:tcPr>
            <w:tcW w:w="500"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8,7</w:t>
            </w:r>
          </w:p>
        </w:tc>
        <w:tc>
          <w:tcPr>
            <w:tcW w:w="706"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8,9</w:t>
            </w:r>
          </w:p>
        </w:tc>
        <w:tc>
          <w:tcPr>
            <w:tcW w:w="780" w:type="pct"/>
            <w:shd w:val="clear" w:color="auto" w:fill="auto"/>
            <w:noWrap/>
            <w:vAlign w:val="center"/>
          </w:tcPr>
          <w:p w:rsidR="00A6654B" w:rsidRPr="00CA7DC0" w:rsidRDefault="00A6654B" w:rsidP="00CA7DC0">
            <w:pPr>
              <w:spacing w:after="0"/>
              <w:jc w:val="center"/>
              <w:rPr>
                <w:rFonts w:ascii="Times New Roman" w:hAnsi="Times New Roman"/>
                <w:sz w:val="24"/>
                <w:szCs w:val="24"/>
              </w:rPr>
            </w:pPr>
            <w:r w:rsidRPr="00CA7DC0">
              <w:rPr>
                <w:rFonts w:ascii="Times New Roman" w:hAnsi="Times New Roman"/>
                <w:sz w:val="24"/>
                <w:szCs w:val="24"/>
              </w:rPr>
              <w:t>8,6</w:t>
            </w:r>
          </w:p>
        </w:tc>
      </w:tr>
    </w:tbl>
    <w:p w:rsidR="00DF1F75" w:rsidRPr="00853022" w:rsidRDefault="00DF1F75" w:rsidP="00DF1F75">
      <w:pPr>
        <w:spacing w:after="0" w:line="240" w:lineRule="auto"/>
        <w:jc w:val="center"/>
        <w:rPr>
          <w:rFonts w:ascii="Times New Roman" w:hAnsi="Times New Roman"/>
          <w:sz w:val="28"/>
          <w:szCs w:val="28"/>
        </w:rPr>
      </w:pPr>
    </w:p>
    <w:p w:rsidR="009D2997" w:rsidRPr="00853022" w:rsidRDefault="009D2997" w:rsidP="00A8648B">
      <w:pPr>
        <w:spacing w:after="0" w:line="240" w:lineRule="auto"/>
        <w:jc w:val="center"/>
        <w:rPr>
          <w:rFonts w:ascii="Times New Roman" w:hAnsi="Times New Roman"/>
          <w:sz w:val="28"/>
          <w:szCs w:val="28"/>
        </w:rPr>
        <w:sectPr w:rsidR="009D2997" w:rsidRPr="00853022" w:rsidSect="00320FA8">
          <w:pgSz w:w="16838" w:h="11906" w:orient="landscape"/>
          <w:pgMar w:top="1701" w:right="1134" w:bottom="851" w:left="1134" w:header="709" w:footer="709" w:gutter="0"/>
          <w:cols w:space="708"/>
          <w:docGrid w:linePitch="360"/>
        </w:sectPr>
      </w:pPr>
    </w:p>
    <w:p w:rsidR="00DF1F75" w:rsidRPr="00853022" w:rsidRDefault="00DF1F75" w:rsidP="00DF1F75">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w:t>
      </w:r>
      <w:r w:rsidR="00A6654B">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6E262C" w:rsidRPr="00E853E2" w:rsidRDefault="006E262C" w:rsidP="006E262C">
      <w:pPr>
        <w:spacing w:after="0" w:line="360" w:lineRule="auto"/>
        <w:ind w:firstLine="709"/>
        <w:jc w:val="both"/>
        <w:rPr>
          <w:rFonts w:ascii="Times New Roman" w:hAnsi="Times New Roman"/>
          <w:sz w:val="28"/>
          <w:szCs w:val="28"/>
        </w:rPr>
      </w:pPr>
      <w:r w:rsidRPr="00687B7C">
        <w:rPr>
          <w:rFonts w:ascii="Times New Roman" w:hAnsi="Times New Roman"/>
          <w:sz w:val="28"/>
          <w:szCs w:val="28"/>
        </w:rPr>
        <w:t>Анал</w:t>
      </w:r>
      <w:r w:rsidRPr="00853022">
        <w:rPr>
          <w:rFonts w:ascii="Times New Roman" w:hAnsi="Times New Roman"/>
          <w:sz w:val="28"/>
          <w:szCs w:val="28"/>
        </w:rPr>
        <w:t xml:space="preserve">из интегрированных показателей по средним общеобразовательным школам </w:t>
      </w:r>
      <w:r w:rsidR="00687B7C">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w:t>
      </w:r>
      <w:r w:rsidR="00687B7C">
        <w:rPr>
          <w:rFonts w:ascii="Times New Roman" w:hAnsi="Times New Roman"/>
          <w:sz w:val="28"/>
          <w:szCs w:val="28"/>
        </w:rPr>
        <w:t>ов изменяются в диапазоне от 8,7 до 9,2</w:t>
      </w:r>
      <w:r w:rsidRPr="00853022">
        <w:rPr>
          <w:rFonts w:ascii="Times New Roman" w:hAnsi="Times New Roman"/>
          <w:sz w:val="28"/>
          <w:szCs w:val="28"/>
        </w:rPr>
        <w:t xml:space="preserve"> баллов. В целом все характеристики данного блока оцениваются родителями школьников достаточно высоко (рисунок 6.3).</w:t>
      </w:r>
    </w:p>
    <w:p w:rsidR="006E262C" w:rsidRPr="00E853E2" w:rsidRDefault="006E262C" w:rsidP="006E262C">
      <w:pPr>
        <w:spacing w:after="0" w:line="360" w:lineRule="auto"/>
        <w:ind w:firstLine="709"/>
        <w:jc w:val="both"/>
        <w:rPr>
          <w:rFonts w:ascii="Times New Roman" w:hAnsi="Times New Roman"/>
          <w:sz w:val="28"/>
          <w:szCs w:val="28"/>
        </w:rPr>
      </w:pPr>
    </w:p>
    <w:p w:rsidR="00B835A9" w:rsidRDefault="00B835A9" w:rsidP="006E262C">
      <w:pPr>
        <w:spacing w:after="0" w:line="360" w:lineRule="auto"/>
        <w:jc w:val="center"/>
        <w:rPr>
          <w:rFonts w:ascii="Times New Roman" w:hAnsi="Times New Roman"/>
          <w:noProof/>
          <w:sz w:val="28"/>
          <w:szCs w:val="28"/>
          <w:lang w:eastAsia="ru-RU"/>
        </w:rPr>
      </w:pPr>
    </w:p>
    <w:p w:rsidR="006E262C" w:rsidRPr="00853022" w:rsidRDefault="00687B7C" w:rsidP="006E262C">
      <w:pPr>
        <w:spacing w:after="0" w:line="36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14:anchorId="436B2D7C">
            <wp:extent cx="5011387" cy="3313216"/>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8" t="2045" r="1694" b="2731"/>
                    <a:stretch/>
                  </pic:blipFill>
                  <pic:spPr bwMode="auto">
                    <a:xfrm>
                      <a:off x="0" y="0"/>
                      <a:ext cx="5022982" cy="3320882"/>
                    </a:xfrm>
                    <a:prstGeom prst="rect">
                      <a:avLst/>
                    </a:prstGeom>
                    <a:noFill/>
                    <a:ln>
                      <a:noFill/>
                    </a:ln>
                    <a:extLst>
                      <a:ext uri="{53640926-AAD7-44D8-BBD7-CCE9431645EC}">
                        <a14:shadowObscured xmlns:a14="http://schemas.microsoft.com/office/drawing/2010/main"/>
                      </a:ext>
                    </a:extLst>
                  </pic:spPr>
                </pic:pic>
              </a:graphicData>
            </a:graphic>
          </wp:inline>
        </w:drawing>
      </w:r>
    </w:p>
    <w:p w:rsidR="006E262C" w:rsidRPr="00E853E2" w:rsidRDefault="006E262C" w:rsidP="006E262C">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6.3 – Средние оценки параметров, характеризующих качество образования и воспитательной работы общеобразовательных школ </w:t>
      </w:r>
      <w:r w:rsidR="00687B7C">
        <w:rPr>
          <w:rFonts w:ascii="Times New Roman" w:hAnsi="Times New Roman"/>
          <w:sz w:val="28"/>
          <w:szCs w:val="28"/>
        </w:rPr>
        <w:t>Зерноградского</w:t>
      </w:r>
      <w:r w:rsidRPr="00853022">
        <w:rPr>
          <w:rFonts w:ascii="Times New Roman" w:eastAsiaTheme="minorHAnsi" w:hAnsi="Times New Roman"/>
          <w:sz w:val="28"/>
          <w:szCs w:val="28"/>
        </w:rPr>
        <w:t xml:space="preserve"> района Ростовской области</w:t>
      </w:r>
      <w:r w:rsidRPr="00E853E2">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каждому параметру)</w:t>
      </w:r>
      <w:r w:rsidRPr="00853022">
        <w:rPr>
          <w:rFonts w:ascii="Times New Roman" w:hAnsi="Times New Roman"/>
          <w:sz w:val="28"/>
          <w:szCs w:val="28"/>
        </w:rPr>
        <w:t>, баллы</w:t>
      </w:r>
    </w:p>
    <w:p w:rsidR="006E262C" w:rsidRPr="00E853E2" w:rsidRDefault="006E262C" w:rsidP="00DF1F75">
      <w:pPr>
        <w:spacing w:after="0" w:line="360" w:lineRule="auto"/>
        <w:ind w:firstLine="709"/>
        <w:jc w:val="both"/>
        <w:rPr>
          <w:rFonts w:ascii="Times New Roman" w:hAnsi="Times New Roman"/>
          <w:sz w:val="28"/>
          <w:szCs w:val="28"/>
        </w:rPr>
      </w:pPr>
      <w:r w:rsidRPr="00E853E2">
        <w:rPr>
          <w:rFonts w:ascii="Times New Roman" w:hAnsi="Times New Roman"/>
          <w:sz w:val="28"/>
          <w:szCs w:val="28"/>
        </w:rPr>
        <w:br w:type="page"/>
      </w:r>
    </w:p>
    <w:p w:rsidR="006E262C" w:rsidRPr="00853022" w:rsidRDefault="006E262C" w:rsidP="006E262C">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каждой школы – средний интегральный показате</w:t>
      </w:r>
      <w:r w:rsidR="00687B7C">
        <w:rPr>
          <w:rFonts w:ascii="Times New Roman" w:hAnsi="Times New Roman"/>
          <w:sz w:val="28"/>
          <w:szCs w:val="28"/>
        </w:rPr>
        <w:t>ль изменяется в диапазоне от 8,7 до 9,1</w:t>
      </w:r>
      <w:r w:rsidRPr="00853022">
        <w:rPr>
          <w:rFonts w:ascii="Times New Roman" w:hAnsi="Times New Roman"/>
          <w:sz w:val="28"/>
          <w:szCs w:val="28"/>
        </w:rPr>
        <w:t xml:space="preserve"> баллов (рисунок 6.4).</w:t>
      </w:r>
    </w:p>
    <w:p w:rsidR="00320FA8" w:rsidRPr="00853022" w:rsidRDefault="00320FA8" w:rsidP="00474E88">
      <w:pPr>
        <w:spacing w:after="0" w:line="240" w:lineRule="auto"/>
        <w:jc w:val="center"/>
        <w:rPr>
          <w:rFonts w:ascii="Times New Roman" w:hAnsi="Times New Roman"/>
          <w:sz w:val="28"/>
          <w:szCs w:val="28"/>
        </w:rPr>
      </w:pPr>
    </w:p>
    <w:p w:rsidR="00D02C07" w:rsidRDefault="00D02C07" w:rsidP="005E7051">
      <w:pPr>
        <w:spacing w:after="0"/>
        <w:jc w:val="center"/>
        <w:rPr>
          <w:rFonts w:ascii="Times New Roman" w:hAnsi="Times New Roman"/>
          <w:noProof/>
          <w:sz w:val="28"/>
          <w:szCs w:val="28"/>
          <w:lang w:eastAsia="ru-RU"/>
        </w:rPr>
      </w:pPr>
    </w:p>
    <w:p w:rsidR="005836AA" w:rsidRDefault="005836AA" w:rsidP="005E7051">
      <w:pPr>
        <w:spacing w:after="0"/>
        <w:jc w:val="center"/>
        <w:rPr>
          <w:rFonts w:ascii="Times New Roman" w:hAnsi="Times New Roman"/>
          <w:noProof/>
          <w:sz w:val="28"/>
          <w:szCs w:val="28"/>
          <w:lang w:eastAsia="ru-RU"/>
        </w:rPr>
      </w:pPr>
    </w:p>
    <w:p w:rsidR="006E262C" w:rsidRPr="00D02C07" w:rsidRDefault="005836AA" w:rsidP="005E7051">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1D44671">
            <wp:extent cx="4453246" cy="2576945"/>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l="1295" t="2586" r="1542" b="3881"/>
                    <a:stretch/>
                  </pic:blipFill>
                  <pic:spPr bwMode="auto">
                    <a:xfrm>
                      <a:off x="0" y="0"/>
                      <a:ext cx="4454580" cy="2577717"/>
                    </a:xfrm>
                    <a:prstGeom prst="rect">
                      <a:avLst/>
                    </a:prstGeom>
                    <a:noFill/>
                    <a:ln>
                      <a:noFill/>
                    </a:ln>
                    <a:extLst>
                      <a:ext uri="{53640926-AAD7-44D8-BBD7-CCE9431645EC}">
                        <a14:shadowObscured xmlns:a14="http://schemas.microsoft.com/office/drawing/2010/main"/>
                      </a:ext>
                    </a:extLst>
                  </pic:spPr>
                </pic:pic>
              </a:graphicData>
            </a:graphic>
          </wp:inline>
        </w:drawing>
      </w:r>
    </w:p>
    <w:p w:rsidR="00474E88" w:rsidRPr="00E853E2" w:rsidRDefault="00474E88" w:rsidP="006E262C">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6.4 – </w:t>
      </w:r>
      <w:r w:rsidR="005E7051" w:rsidRPr="00853022">
        <w:rPr>
          <w:rFonts w:ascii="Times New Roman" w:eastAsiaTheme="minorHAnsi" w:hAnsi="Times New Roman"/>
          <w:sz w:val="28"/>
          <w:szCs w:val="28"/>
        </w:rPr>
        <w:t xml:space="preserve">Средние оценки параметров, характеризующих качество образования и воспитательной работы общеобразовательных школ </w:t>
      </w:r>
      <w:r w:rsidR="00687B7C">
        <w:rPr>
          <w:rFonts w:ascii="Times New Roman" w:hAnsi="Times New Roman"/>
          <w:sz w:val="28"/>
          <w:szCs w:val="28"/>
        </w:rPr>
        <w:t>Зерноградского</w:t>
      </w:r>
      <w:r w:rsidR="005E7051" w:rsidRPr="00853022">
        <w:rPr>
          <w:rFonts w:ascii="Times New Roman" w:eastAsiaTheme="minorHAnsi" w:hAnsi="Times New Roman"/>
          <w:sz w:val="28"/>
          <w:szCs w:val="28"/>
        </w:rPr>
        <w:t xml:space="preserve"> района Ростовской области</w:t>
      </w:r>
      <w:r w:rsidR="005E7051" w:rsidRPr="00E853E2">
        <w:rPr>
          <w:rFonts w:ascii="Times New Roman" w:eastAsiaTheme="minorHAnsi" w:hAnsi="Times New Roman"/>
          <w:sz w:val="28"/>
          <w:szCs w:val="28"/>
        </w:rPr>
        <w:br/>
      </w:r>
      <w:r w:rsidR="005E7051" w:rsidRPr="00853022">
        <w:rPr>
          <w:rFonts w:ascii="Times New Roman" w:eastAsiaTheme="minorHAnsi" w:hAnsi="Times New Roman"/>
          <w:sz w:val="28"/>
          <w:szCs w:val="28"/>
        </w:rPr>
        <w:t>(в среднем по каждой школе)</w:t>
      </w:r>
      <w:r w:rsidR="00A97A2C" w:rsidRPr="00853022">
        <w:rPr>
          <w:rFonts w:ascii="Times New Roman" w:hAnsi="Times New Roman"/>
          <w:sz w:val="28"/>
          <w:szCs w:val="28"/>
        </w:rPr>
        <w:t>, баллы</w:t>
      </w:r>
    </w:p>
    <w:p w:rsidR="005E7051" w:rsidRPr="00E853E2" w:rsidRDefault="005E7051" w:rsidP="005E7051">
      <w:pPr>
        <w:spacing w:after="0" w:line="360" w:lineRule="auto"/>
        <w:jc w:val="center"/>
        <w:rPr>
          <w:rFonts w:ascii="Times New Roman" w:eastAsiaTheme="minorHAnsi" w:hAnsi="Times New Roman"/>
          <w:sz w:val="28"/>
          <w:szCs w:val="28"/>
        </w:rPr>
      </w:pPr>
    </w:p>
    <w:p w:rsidR="00320FA8" w:rsidRPr="00853022" w:rsidRDefault="00320FA8" w:rsidP="003F11EC">
      <w:pPr>
        <w:spacing w:after="0" w:line="360" w:lineRule="auto"/>
        <w:ind w:firstLine="709"/>
        <w:jc w:val="both"/>
        <w:rPr>
          <w:rFonts w:ascii="Times New Roman" w:hAnsi="Times New Roman"/>
          <w:sz w:val="28"/>
          <w:szCs w:val="28"/>
        </w:rPr>
        <w:sectPr w:rsidR="00320FA8" w:rsidRPr="00853022" w:rsidSect="005E7051">
          <w:pgSz w:w="11906" w:h="16838"/>
          <w:pgMar w:top="1134" w:right="851" w:bottom="1134" w:left="1701" w:header="709" w:footer="709" w:gutter="0"/>
          <w:cols w:space="708"/>
          <w:docGrid w:linePitch="360"/>
        </w:sectPr>
      </w:pPr>
    </w:p>
    <w:p w:rsidR="00BE275B" w:rsidRPr="00853022" w:rsidRDefault="00BE275B" w:rsidP="00BE275B">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853022" w:rsidRDefault="0018635D" w:rsidP="00BE275B">
      <w:pPr>
        <w:spacing w:after="0" w:line="360" w:lineRule="auto"/>
        <w:ind w:firstLine="709"/>
        <w:jc w:val="both"/>
        <w:rPr>
          <w:rFonts w:ascii="Times New Roman" w:hAnsi="Times New Roman"/>
          <w:sz w:val="28"/>
          <w:szCs w:val="28"/>
        </w:rPr>
      </w:pPr>
    </w:p>
    <w:p w:rsidR="006E262C" w:rsidRPr="00853022" w:rsidRDefault="006E262C" w:rsidP="00BE275B">
      <w:pPr>
        <w:spacing w:after="0" w:line="360" w:lineRule="auto"/>
        <w:ind w:firstLine="709"/>
        <w:jc w:val="both"/>
        <w:rPr>
          <w:rFonts w:ascii="Times New Roman" w:hAnsi="Times New Roman"/>
          <w:sz w:val="28"/>
          <w:szCs w:val="28"/>
        </w:rPr>
      </w:pPr>
    </w:p>
    <w:p w:rsidR="00A97A2C" w:rsidRPr="00853022" w:rsidRDefault="00A97A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w:t>
      </w:r>
      <w:r w:rsidR="00687B7C">
        <w:rPr>
          <w:rFonts w:ascii="Times New Roman" w:hAnsi="Times New Roman"/>
          <w:sz w:val="28"/>
          <w:szCs w:val="28"/>
        </w:rPr>
        <w:t>Зерноградского</w:t>
      </w:r>
      <w:r w:rsidRPr="00853022">
        <w:rPr>
          <w:rFonts w:ascii="Times New Roman" w:eastAsiaTheme="minorHAnsi" w:hAnsi="Times New Roman"/>
          <w:sz w:val="28"/>
          <w:szCs w:val="28"/>
        </w:rPr>
        <w:t xml:space="preserve"> района Ростовской области </w:t>
      </w:r>
      <w:r w:rsidRPr="00853022">
        <w:rPr>
          <w:rFonts w:ascii="Times New Roman" w:hAnsi="Times New Roman"/>
          <w:sz w:val="28"/>
          <w:szCs w:val="28"/>
        </w:rPr>
        <w:t>своим родственникам и знакомым (таблица 6.5, рисунок 6.5).</w:t>
      </w:r>
    </w:p>
    <w:p w:rsidR="00835111" w:rsidRPr="00853022" w:rsidRDefault="00835111" w:rsidP="00BE275B">
      <w:pPr>
        <w:spacing w:after="0" w:line="360" w:lineRule="auto"/>
        <w:ind w:firstLine="709"/>
        <w:jc w:val="both"/>
        <w:rPr>
          <w:rFonts w:ascii="Times New Roman" w:hAnsi="Times New Roman"/>
          <w:sz w:val="28"/>
          <w:szCs w:val="28"/>
        </w:rPr>
      </w:pPr>
    </w:p>
    <w:p w:rsidR="00504457" w:rsidRPr="00E853E2" w:rsidRDefault="00504457" w:rsidP="006E262C">
      <w:pPr>
        <w:spacing w:after="0" w:line="360" w:lineRule="auto"/>
        <w:jc w:val="center"/>
        <w:rPr>
          <w:rFonts w:ascii="Times New Roman" w:hAnsi="Times New Roman"/>
          <w:sz w:val="28"/>
          <w:szCs w:val="28"/>
        </w:rPr>
      </w:pPr>
      <w:r w:rsidRPr="00853022">
        <w:rPr>
          <w:rFonts w:ascii="Times New Roman" w:hAnsi="Times New Roman"/>
          <w:sz w:val="28"/>
          <w:szCs w:val="28"/>
        </w:rPr>
        <w:t xml:space="preserve">Таблица </w:t>
      </w:r>
      <w:r w:rsidR="002F38E8" w:rsidRPr="00853022">
        <w:rPr>
          <w:rFonts w:ascii="Times New Roman" w:hAnsi="Times New Roman"/>
          <w:sz w:val="28"/>
          <w:szCs w:val="28"/>
        </w:rPr>
        <w:t>6</w:t>
      </w:r>
      <w:r w:rsidRPr="00853022">
        <w:rPr>
          <w:rFonts w:ascii="Times New Roman" w:hAnsi="Times New Roman"/>
          <w:sz w:val="28"/>
          <w:szCs w:val="28"/>
        </w:rPr>
        <w:t>.</w:t>
      </w:r>
      <w:r w:rsidR="002F38E8" w:rsidRPr="00853022">
        <w:rPr>
          <w:rFonts w:ascii="Times New Roman" w:hAnsi="Times New Roman"/>
          <w:sz w:val="28"/>
          <w:szCs w:val="28"/>
        </w:rPr>
        <w:t>5</w:t>
      </w:r>
      <w:r w:rsidRPr="00853022">
        <w:rPr>
          <w:rFonts w:ascii="Times New Roman" w:hAnsi="Times New Roman"/>
          <w:sz w:val="28"/>
          <w:szCs w:val="28"/>
        </w:rPr>
        <w:t xml:space="preserve"> – Распределение ответов групп респондентов на вопрос</w:t>
      </w:r>
      <w:r w:rsidR="00A50FA7" w:rsidRPr="00853022">
        <w:rPr>
          <w:rFonts w:ascii="Times New Roman" w:hAnsi="Times New Roman"/>
          <w:sz w:val="28"/>
          <w:szCs w:val="28"/>
        </w:rPr>
        <w:br/>
      </w:r>
      <w:r w:rsidRPr="00853022">
        <w:rPr>
          <w:rFonts w:ascii="Times New Roman" w:hAnsi="Times New Roman"/>
          <w:sz w:val="28"/>
          <w:szCs w:val="28"/>
        </w:rPr>
        <w:t>«Готовы ли Вы рекомендовать обучение в данной образовательной организации</w:t>
      </w:r>
      <w:r w:rsidR="00650A6E" w:rsidRPr="00853022">
        <w:rPr>
          <w:rFonts w:ascii="Times New Roman" w:hAnsi="Times New Roman"/>
          <w:sz w:val="28"/>
          <w:szCs w:val="28"/>
        </w:rPr>
        <w:t xml:space="preserve"> </w:t>
      </w:r>
      <w:r w:rsidRPr="00853022">
        <w:rPr>
          <w:rFonts w:ascii="Times New Roman" w:hAnsi="Times New Roman"/>
          <w:sz w:val="28"/>
          <w:szCs w:val="28"/>
        </w:rPr>
        <w:t>Вашим родственникам и знакомым?», %</w:t>
      </w:r>
    </w:p>
    <w:p w:rsidR="006E262C" w:rsidRPr="00E853E2" w:rsidRDefault="006E262C" w:rsidP="006E262C">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8"/>
        <w:gridCol w:w="992"/>
        <w:gridCol w:w="992"/>
        <w:gridCol w:w="992"/>
        <w:gridCol w:w="851"/>
        <w:gridCol w:w="1701"/>
      </w:tblGrid>
      <w:tr w:rsidR="006E262C" w:rsidRPr="00853022" w:rsidTr="006E262C">
        <w:trPr>
          <w:trHeight w:val="20"/>
        </w:trPr>
        <w:tc>
          <w:tcPr>
            <w:tcW w:w="35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п/п</w:t>
            </w:r>
          </w:p>
        </w:tc>
        <w:tc>
          <w:tcPr>
            <w:tcW w:w="1693" w:type="pct"/>
            <w:shd w:val="clear" w:color="auto" w:fill="auto"/>
            <w:vAlign w:val="center"/>
            <w:hideMark/>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ОО</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готов</w:t>
            </w:r>
          </w:p>
        </w:tc>
        <w:tc>
          <w:tcPr>
            <w:tcW w:w="530"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скорее не готов</w:t>
            </w:r>
          </w:p>
        </w:tc>
        <w:tc>
          <w:tcPr>
            <w:tcW w:w="455" w:type="pct"/>
            <w:shd w:val="clear" w:color="auto" w:fill="auto"/>
          </w:tcPr>
          <w:p w:rsidR="006E262C" w:rsidRPr="00853022" w:rsidRDefault="006E262C" w:rsidP="006E262C">
            <w:pPr>
              <w:spacing w:after="0"/>
              <w:jc w:val="center"/>
              <w:rPr>
                <w:rFonts w:ascii="Times New Roman" w:hAnsi="Times New Roman"/>
                <w:b/>
                <w:color w:val="000000"/>
                <w:sz w:val="24"/>
                <w:szCs w:val="24"/>
              </w:rPr>
            </w:pPr>
            <w:r w:rsidRPr="00853022">
              <w:rPr>
                <w:rFonts w:ascii="Times New Roman" w:hAnsi="Times New Roman"/>
                <w:b/>
                <w:color w:val="000000"/>
                <w:sz w:val="24"/>
                <w:szCs w:val="24"/>
              </w:rPr>
              <w:t>не готов</w:t>
            </w:r>
          </w:p>
        </w:tc>
        <w:tc>
          <w:tcPr>
            <w:tcW w:w="909" w:type="pct"/>
            <w:shd w:val="clear" w:color="auto" w:fill="auto"/>
          </w:tcPr>
          <w:p w:rsidR="006E262C" w:rsidRPr="00853022" w:rsidRDefault="006E262C" w:rsidP="006E262C">
            <w:pPr>
              <w:spacing w:after="0"/>
              <w:jc w:val="center"/>
              <w:rPr>
                <w:rFonts w:ascii="Times New Roman" w:eastAsia="Times New Roman" w:hAnsi="Times New Roman"/>
                <w:b/>
                <w:bCs/>
                <w:color w:val="000000"/>
                <w:sz w:val="24"/>
                <w:szCs w:val="24"/>
                <w:lang w:eastAsia="ru-RU"/>
              </w:rPr>
            </w:pPr>
            <w:r w:rsidRPr="00853022">
              <w:rPr>
                <w:rFonts w:ascii="Times New Roman" w:hAnsi="Times New Roman"/>
                <w:b/>
                <w:color w:val="000000"/>
                <w:sz w:val="24"/>
                <w:szCs w:val="24"/>
              </w:rPr>
              <w:t>затрудняюсь ответить</w:t>
            </w:r>
          </w:p>
        </w:tc>
      </w:tr>
      <w:tr w:rsidR="00316A6C" w:rsidRPr="00853022" w:rsidTr="00316A6C">
        <w:trPr>
          <w:trHeight w:val="20"/>
        </w:trPr>
        <w:tc>
          <w:tcPr>
            <w:tcW w:w="353" w:type="pct"/>
            <w:shd w:val="clear" w:color="auto" w:fill="auto"/>
            <w:vAlign w:val="center"/>
          </w:tcPr>
          <w:p w:rsidR="00316A6C" w:rsidRPr="00853022" w:rsidRDefault="00316A6C" w:rsidP="006E262C">
            <w:pPr>
              <w:spacing w:after="0"/>
              <w:jc w:val="center"/>
              <w:rPr>
                <w:rFonts w:ascii="Times New Roman" w:hAnsi="Times New Roman"/>
                <w:sz w:val="24"/>
                <w:szCs w:val="24"/>
              </w:rPr>
            </w:pPr>
            <w:r w:rsidRPr="00853022">
              <w:rPr>
                <w:rFonts w:ascii="Times New Roman" w:hAnsi="Times New Roman"/>
                <w:sz w:val="24"/>
                <w:szCs w:val="24"/>
              </w:rPr>
              <w:t>1</w:t>
            </w:r>
          </w:p>
        </w:tc>
        <w:tc>
          <w:tcPr>
            <w:tcW w:w="1693" w:type="pct"/>
            <w:shd w:val="clear" w:color="auto" w:fill="auto"/>
            <w:vAlign w:val="center"/>
          </w:tcPr>
          <w:p w:rsidR="00316A6C" w:rsidRPr="00316A6C" w:rsidRDefault="00316A6C" w:rsidP="00316A6C">
            <w:pPr>
              <w:spacing w:after="0" w:line="240" w:lineRule="auto"/>
              <w:rPr>
                <w:rFonts w:ascii="Times New Roman" w:eastAsiaTheme="minorHAnsi" w:hAnsi="Times New Roman"/>
                <w:color w:val="000000"/>
                <w:sz w:val="24"/>
                <w:szCs w:val="24"/>
              </w:rPr>
            </w:pPr>
            <w:r w:rsidRPr="00316A6C">
              <w:rPr>
                <w:rFonts w:ascii="Times New Roman" w:eastAsiaTheme="minorHAnsi" w:hAnsi="Times New Roman"/>
                <w:color w:val="000000"/>
                <w:sz w:val="24"/>
                <w:szCs w:val="24"/>
              </w:rPr>
              <w:t>Гуляй-Борисовская СОШ</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74,5</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20,0</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1,8</w:t>
            </w:r>
          </w:p>
        </w:tc>
        <w:tc>
          <w:tcPr>
            <w:tcW w:w="455" w:type="pct"/>
            <w:shd w:val="clear" w:color="auto" w:fill="auto"/>
            <w:noWrap/>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0,0</w:t>
            </w:r>
          </w:p>
        </w:tc>
        <w:tc>
          <w:tcPr>
            <w:tcW w:w="909"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3,6</w:t>
            </w:r>
          </w:p>
        </w:tc>
      </w:tr>
      <w:tr w:rsidR="00316A6C" w:rsidRPr="00853022" w:rsidTr="00316A6C">
        <w:trPr>
          <w:trHeight w:val="20"/>
        </w:trPr>
        <w:tc>
          <w:tcPr>
            <w:tcW w:w="353" w:type="pct"/>
            <w:shd w:val="clear" w:color="auto" w:fill="auto"/>
            <w:noWrap/>
            <w:vAlign w:val="center"/>
          </w:tcPr>
          <w:p w:rsidR="00316A6C" w:rsidRPr="00853022" w:rsidRDefault="00316A6C" w:rsidP="006E262C">
            <w:pPr>
              <w:spacing w:after="0"/>
              <w:jc w:val="center"/>
              <w:rPr>
                <w:rFonts w:ascii="Times New Roman" w:hAnsi="Times New Roman"/>
                <w:sz w:val="24"/>
                <w:szCs w:val="24"/>
              </w:rPr>
            </w:pPr>
            <w:r w:rsidRPr="00853022">
              <w:rPr>
                <w:rFonts w:ascii="Times New Roman" w:hAnsi="Times New Roman"/>
                <w:sz w:val="24"/>
                <w:szCs w:val="24"/>
              </w:rPr>
              <w:t>2</w:t>
            </w:r>
          </w:p>
        </w:tc>
        <w:tc>
          <w:tcPr>
            <w:tcW w:w="1693" w:type="pct"/>
            <w:shd w:val="clear" w:color="auto" w:fill="auto"/>
            <w:vAlign w:val="center"/>
          </w:tcPr>
          <w:p w:rsidR="00316A6C" w:rsidRPr="00316A6C" w:rsidRDefault="00316A6C" w:rsidP="00316A6C">
            <w:pPr>
              <w:spacing w:after="0" w:line="240" w:lineRule="auto"/>
              <w:rPr>
                <w:rFonts w:ascii="Times New Roman" w:eastAsiaTheme="minorHAnsi" w:hAnsi="Times New Roman"/>
                <w:color w:val="000000"/>
                <w:sz w:val="24"/>
                <w:szCs w:val="24"/>
              </w:rPr>
            </w:pPr>
            <w:r w:rsidRPr="00316A6C">
              <w:rPr>
                <w:rFonts w:ascii="Times New Roman" w:eastAsiaTheme="minorHAnsi" w:hAnsi="Times New Roman"/>
                <w:color w:val="000000"/>
                <w:sz w:val="24"/>
                <w:szCs w:val="24"/>
              </w:rPr>
              <w:t>Манычская СОШ</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67,3</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29,1</w:t>
            </w:r>
          </w:p>
        </w:tc>
        <w:tc>
          <w:tcPr>
            <w:tcW w:w="530"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1,8</w:t>
            </w:r>
          </w:p>
        </w:tc>
        <w:tc>
          <w:tcPr>
            <w:tcW w:w="455" w:type="pct"/>
            <w:shd w:val="clear" w:color="auto" w:fill="auto"/>
            <w:noWrap/>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0,0</w:t>
            </w:r>
          </w:p>
        </w:tc>
        <w:tc>
          <w:tcPr>
            <w:tcW w:w="909" w:type="pct"/>
            <w:shd w:val="clear" w:color="auto" w:fill="auto"/>
            <w:noWrap/>
            <w:vAlign w:val="center"/>
          </w:tcPr>
          <w:p w:rsidR="00316A6C" w:rsidRPr="00CA7DC0" w:rsidRDefault="00316A6C" w:rsidP="00CA7DC0">
            <w:pPr>
              <w:spacing w:after="0"/>
              <w:jc w:val="center"/>
              <w:rPr>
                <w:rFonts w:ascii="Times New Roman" w:hAnsi="Times New Roman"/>
                <w:sz w:val="24"/>
                <w:szCs w:val="24"/>
              </w:rPr>
            </w:pPr>
            <w:r w:rsidRPr="00CA7DC0">
              <w:rPr>
                <w:rFonts w:ascii="Times New Roman" w:hAnsi="Times New Roman"/>
                <w:sz w:val="24"/>
                <w:szCs w:val="24"/>
              </w:rPr>
              <w:t>1,8</w:t>
            </w:r>
          </w:p>
        </w:tc>
      </w:tr>
    </w:tbl>
    <w:p w:rsidR="00A97A2C" w:rsidRPr="00853022" w:rsidRDefault="00A97A2C" w:rsidP="0055423F">
      <w:pPr>
        <w:spacing w:after="0" w:line="360" w:lineRule="auto"/>
        <w:jc w:val="center"/>
        <w:rPr>
          <w:rFonts w:ascii="Times New Roman" w:hAnsi="Times New Roman"/>
          <w:sz w:val="28"/>
          <w:szCs w:val="28"/>
          <w:lang w:val="en-US"/>
        </w:rPr>
      </w:pPr>
    </w:p>
    <w:p w:rsidR="006E262C" w:rsidRPr="00E853E2" w:rsidRDefault="006E262C" w:rsidP="00A97A2C">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От </w:t>
      </w:r>
      <w:r w:rsidR="00316A6C">
        <w:rPr>
          <w:rFonts w:ascii="Times New Roman" w:hAnsi="Times New Roman"/>
          <w:sz w:val="28"/>
          <w:szCs w:val="28"/>
        </w:rPr>
        <w:t>94,5% до 96,4</w:t>
      </w:r>
      <w:r w:rsidRPr="00853022">
        <w:rPr>
          <w:rFonts w:ascii="Times New Roman" w:hAnsi="Times New Roman"/>
          <w:sz w:val="28"/>
          <w:szCs w:val="28"/>
        </w:rPr>
        <w:t xml:space="preserve">% опрошенных родителей учеников общеобразовательных школ </w:t>
      </w:r>
      <w:r w:rsidR="00C04284">
        <w:rPr>
          <w:rFonts w:ascii="Times New Roman" w:hAnsi="Times New Roman"/>
          <w:sz w:val="28"/>
          <w:szCs w:val="28"/>
        </w:rPr>
        <w:t>Зерноградского</w:t>
      </w:r>
      <w:r w:rsidRPr="00853022">
        <w:rPr>
          <w:rFonts w:ascii="Times New Roman" w:hAnsi="Times New Roman"/>
          <w:sz w:val="28"/>
          <w:szCs w:val="28"/>
        </w:rPr>
        <w:t xml:space="preserve"> района Ростовской области выражают готовность рекомендовать эти организации для обучения своим родственникам и знакомым (рисунок 6.5).</w:t>
      </w:r>
    </w:p>
    <w:p w:rsidR="00BE275B" w:rsidRDefault="00A97A2C" w:rsidP="00B835A9">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835A9" w:rsidRDefault="00B835A9" w:rsidP="00504457">
      <w:pPr>
        <w:spacing w:after="0" w:line="360" w:lineRule="auto"/>
        <w:jc w:val="center"/>
        <w:rPr>
          <w:rFonts w:ascii="Times New Roman" w:hAnsi="Times New Roman"/>
          <w:noProof/>
          <w:sz w:val="28"/>
          <w:szCs w:val="28"/>
          <w:lang w:eastAsia="ru-RU"/>
        </w:rPr>
      </w:pPr>
    </w:p>
    <w:p w:rsidR="005836AA" w:rsidRDefault="005836AA" w:rsidP="00504457">
      <w:pPr>
        <w:spacing w:after="0" w:line="360" w:lineRule="auto"/>
        <w:jc w:val="center"/>
        <w:rPr>
          <w:rFonts w:ascii="Times New Roman" w:hAnsi="Times New Roman"/>
          <w:noProof/>
          <w:sz w:val="28"/>
          <w:szCs w:val="28"/>
          <w:lang w:eastAsia="ru-RU"/>
        </w:rPr>
      </w:pPr>
    </w:p>
    <w:p w:rsidR="00B835A9" w:rsidRPr="00853022" w:rsidRDefault="005836AA" w:rsidP="00504457">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634189E">
            <wp:extent cx="4441371" cy="261257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l="1555" t="3018" r="1541" b="2155"/>
                    <a:stretch/>
                  </pic:blipFill>
                  <pic:spPr bwMode="auto">
                    <a:xfrm>
                      <a:off x="0" y="0"/>
                      <a:ext cx="4442701" cy="2613353"/>
                    </a:xfrm>
                    <a:prstGeom prst="rect">
                      <a:avLst/>
                    </a:prstGeom>
                    <a:noFill/>
                    <a:ln>
                      <a:noFill/>
                    </a:ln>
                    <a:extLst>
                      <a:ext uri="{53640926-AAD7-44D8-BBD7-CCE9431645EC}">
                        <a14:shadowObscured xmlns:a14="http://schemas.microsoft.com/office/drawing/2010/main"/>
                      </a:ext>
                    </a:extLst>
                  </pic:spPr>
                </pic:pic>
              </a:graphicData>
            </a:graphic>
          </wp:inline>
        </w:drawing>
      </w:r>
    </w:p>
    <w:p w:rsidR="00504457" w:rsidRPr="00853022" w:rsidRDefault="00504457" w:rsidP="006E262C">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w:t>
      </w:r>
      <w:r w:rsidR="007F75E5" w:rsidRPr="00853022">
        <w:rPr>
          <w:rFonts w:ascii="Times New Roman" w:eastAsiaTheme="minorHAnsi" w:hAnsi="Times New Roman"/>
          <w:sz w:val="28"/>
          <w:szCs w:val="28"/>
        </w:rPr>
        <w:t>6</w:t>
      </w:r>
      <w:r w:rsidRPr="00853022">
        <w:rPr>
          <w:rFonts w:ascii="Times New Roman" w:eastAsiaTheme="minorHAnsi" w:hAnsi="Times New Roman"/>
          <w:sz w:val="28"/>
          <w:szCs w:val="28"/>
        </w:rPr>
        <w:t xml:space="preserve">.5 – Доля респондентов, которые готовы рекомендовать </w:t>
      </w:r>
      <w:r w:rsidR="00B836BD" w:rsidRPr="00853022">
        <w:rPr>
          <w:rFonts w:ascii="Times New Roman" w:eastAsiaTheme="minorHAnsi" w:hAnsi="Times New Roman"/>
          <w:sz w:val="28"/>
          <w:szCs w:val="28"/>
        </w:rPr>
        <w:t xml:space="preserve">общеобразовательные школы </w:t>
      </w:r>
      <w:r w:rsidR="00C04284">
        <w:rPr>
          <w:rFonts w:ascii="Times New Roman" w:hAnsi="Times New Roman"/>
          <w:sz w:val="28"/>
          <w:szCs w:val="28"/>
        </w:rPr>
        <w:t>Зерноградского</w:t>
      </w:r>
      <w:r w:rsidR="00822A62" w:rsidRPr="00853022">
        <w:rPr>
          <w:rFonts w:ascii="Times New Roman" w:eastAsiaTheme="minorHAnsi" w:hAnsi="Times New Roman"/>
          <w:sz w:val="28"/>
          <w:szCs w:val="28"/>
        </w:rPr>
        <w:t xml:space="preserve"> района </w:t>
      </w:r>
      <w:r w:rsidR="00B836BD" w:rsidRPr="00853022">
        <w:rPr>
          <w:rFonts w:ascii="Times New Roman" w:eastAsiaTheme="minorHAnsi" w:hAnsi="Times New Roman"/>
          <w:sz w:val="28"/>
          <w:szCs w:val="28"/>
        </w:rPr>
        <w:t>Ростовской области</w:t>
      </w:r>
      <w:r w:rsidRPr="00853022">
        <w:rPr>
          <w:rFonts w:ascii="Times New Roman" w:eastAsiaTheme="minorHAnsi" w:hAnsi="Times New Roman"/>
          <w:sz w:val="28"/>
          <w:szCs w:val="28"/>
        </w:rPr>
        <w:t xml:space="preserve"> родственникам и знакомым, %</w:t>
      </w: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p>
    <w:p w:rsidR="00A97A2C" w:rsidRPr="00853022" w:rsidRDefault="00A97A2C" w:rsidP="00A97A2C">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общеобразовательных школах </w:t>
      </w:r>
      <w:r w:rsidR="00C04284">
        <w:rPr>
          <w:rFonts w:ascii="Times New Roman" w:hAnsi="Times New Roman"/>
          <w:sz w:val="28"/>
          <w:szCs w:val="28"/>
        </w:rPr>
        <w:t>Зерноградского</w:t>
      </w:r>
      <w:r w:rsidRPr="00853022">
        <w:rPr>
          <w:rFonts w:ascii="Times New Roman" w:hAnsi="Times New Roman"/>
          <w:noProof/>
          <w:color w:val="000000" w:themeColor="text1"/>
          <w:sz w:val="28"/>
          <w:szCs w:val="28"/>
        </w:rPr>
        <w:t xml:space="preserve"> района Ростовской области родственникам и знакомым.</w:t>
      </w:r>
    </w:p>
    <w:p w:rsidR="00835111" w:rsidRPr="00853022" w:rsidRDefault="00835111" w:rsidP="009D12EE">
      <w:pPr>
        <w:spacing w:after="0" w:line="360" w:lineRule="auto"/>
        <w:ind w:firstLine="709"/>
        <w:jc w:val="both"/>
        <w:rPr>
          <w:rFonts w:ascii="Times New Roman" w:hAnsi="Times New Roman"/>
          <w:sz w:val="28"/>
          <w:szCs w:val="28"/>
        </w:rPr>
      </w:pPr>
    </w:p>
    <w:p w:rsidR="007F75E5" w:rsidRPr="00853022" w:rsidRDefault="007F75E5" w:rsidP="009D12EE">
      <w:pPr>
        <w:spacing w:after="0" w:line="360" w:lineRule="auto"/>
        <w:ind w:firstLine="709"/>
        <w:jc w:val="both"/>
        <w:rPr>
          <w:rFonts w:ascii="Times New Roman" w:hAnsi="Times New Roman"/>
          <w:sz w:val="28"/>
          <w:szCs w:val="28"/>
        </w:rPr>
        <w:sectPr w:rsidR="007F75E5" w:rsidRPr="00853022" w:rsidSect="00D24550">
          <w:pgSz w:w="11906" w:h="16838"/>
          <w:pgMar w:top="1134" w:right="850" w:bottom="1134" w:left="1701" w:header="708" w:footer="708" w:gutter="0"/>
          <w:cols w:space="708"/>
          <w:docGrid w:linePitch="360"/>
        </w:sectPr>
      </w:pPr>
    </w:p>
    <w:p w:rsidR="00E87367" w:rsidRPr="00853022" w:rsidRDefault="00852DF8" w:rsidP="00E87367">
      <w:pPr>
        <w:keepNext/>
        <w:keepLines/>
        <w:spacing w:after="0" w:line="240" w:lineRule="auto"/>
        <w:jc w:val="center"/>
        <w:outlineLvl w:val="0"/>
        <w:rPr>
          <w:rFonts w:ascii="Times New Roman" w:eastAsia="Times New Roman" w:hAnsi="Times New Roman"/>
          <w:b/>
          <w:bCs/>
          <w:sz w:val="28"/>
          <w:szCs w:val="28"/>
          <w:lang w:val="x-none" w:eastAsia="x-none"/>
        </w:rPr>
      </w:pPr>
      <w:bookmarkStart w:id="13" w:name="_Toc455479811"/>
      <w:bookmarkStart w:id="14" w:name="_Toc516314414"/>
      <w:r w:rsidRPr="00853022">
        <w:rPr>
          <w:rFonts w:ascii="Times New Roman" w:eastAsia="Times New Roman" w:hAnsi="Times New Roman"/>
          <w:b/>
          <w:bCs/>
          <w:sz w:val="28"/>
          <w:szCs w:val="28"/>
          <w:lang w:eastAsia="x-none"/>
        </w:rPr>
        <w:lastRenderedPageBreak/>
        <w:t>7</w:t>
      </w:r>
      <w:r w:rsidR="0005685A" w:rsidRPr="00853022">
        <w:rPr>
          <w:rFonts w:ascii="Times New Roman" w:eastAsia="Times New Roman" w:hAnsi="Times New Roman"/>
          <w:b/>
          <w:bCs/>
          <w:sz w:val="28"/>
          <w:szCs w:val="28"/>
          <w:lang w:val="x-none" w:eastAsia="x-none"/>
        </w:rPr>
        <w:t xml:space="preserve">. </w:t>
      </w:r>
      <w:r w:rsidR="00E87367" w:rsidRPr="00853022">
        <w:rPr>
          <w:rFonts w:ascii="Times New Roman" w:eastAsia="Times New Roman" w:hAnsi="Times New Roman"/>
          <w:b/>
          <w:bCs/>
          <w:sz w:val="28"/>
          <w:szCs w:val="28"/>
          <w:lang w:val="x-none" w:eastAsia="x-none"/>
        </w:rPr>
        <w:t>ЗАКЛЮЧЕНИЕ</w:t>
      </w:r>
      <w:bookmarkEnd w:id="13"/>
      <w:bookmarkEnd w:id="14"/>
    </w:p>
    <w:p w:rsidR="00E87367" w:rsidRPr="00853022" w:rsidRDefault="00E87367" w:rsidP="00E87367">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5" w:history="1">
        <w:r w:rsidR="00A35187" w:rsidRPr="00853022">
          <w:rPr>
            <w:rStyle w:val="a7"/>
            <w:rFonts w:ascii="Times New Roman" w:hAnsi="Times New Roman"/>
            <w:sz w:val="28"/>
            <w:szCs w:val="28"/>
          </w:rPr>
          <w:t>http://bus.gov.ru</w:t>
        </w:r>
      </w:hyperlink>
      <w:r w:rsidRPr="00853022">
        <w:rPr>
          <w:rFonts w:ascii="Times New Roman" w:hAnsi="Times New Roman"/>
          <w:sz w:val="28"/>
          <w:szCs w:val="28"/>
        </w:rPr>
        <w:t>)</w:t>
      </w:r>
    </w:p>
    <w:tbl>
      <w:tblPr>
        <w:tblStyle w:val="100"/>
        <w:tblW w:w="14601" w:type="dxa"/>
        <w:tblInd w:w="108" w:type="dxa"/>
        <w:tblLayout w:type="fixed"/>
        <w:tblLook w:val="04A0" w:firstRow="1" w:lastRow="0" w:firstColumn="1" w:lastColumn="0" w:noHBand="0" w:noVBand="1"/>
      </w:tblPr>
      <w:tblGrid>
        <w:gridCol w:w="566"/>
        <w:gridCol w:w="9924"/>
        <w:gridCol w:w="2055"/>
        <w:gridCol w:w="2056"/>
      </w:tblGrid>
      <w:tr w:rsidR="00FB1F5C" w:rsidRPr="00853022" w:rsidTr="004C5E81">
        <w:trPr>
          <w:trHeight w:val="2112"/>
          <w:tblHeader/>
        </w:trPr>
        <w:tc>
          <w:tcPr>
            <w:tcW w:w="566" w:type="dxa"/>
            <w:vAlign w:val="center"/>
          </w:tcPr>
          <w:p w:rsidR="00FB1F5C" w:rsidRPr="00853022" w:rsidRDefault="00FB1F5C" w:rsidP="00822A62">
            <w:pPr>
              <w:spacing w:after="0" w:line="240" w:lineRule="auto"/>
              <w:jc w:val="center"/>
              <w:rPr>
                <w:rFonts w:ascii="Times New Roman" w:eastAsiaTheme="minorHAnsi" w:hAnsi="Times New Roman"/>
                <w:b/>
              </w:rPr>
            </w:pPr>
            <w:r w:rsidRPr="00853022">
              <w:rPr>
                <w:rFonts w:ascii="Times New Roman" w:eastAsiaTheme="minorHAnsi" w:hAnsi="Times New Roman"/>
                <w:b/>
              </w:rPr>
              <w:t>№</w:t>
            </w:r>
          </w:p>
        </w:tc>
        <w:tc>
          <w:tcPr>
            <w:tcW w:w="9924" w:type="dxa"/>
            <w:vAlign w:val="center"/>
          </w:tcPr>
          <w:p w:rsidR="00FB1F5C" w:rsidRPr="00853022" w:rsidRDefault="00FB1F5C" w:rsidP="00E853E2">
            <w:pPr>
              <w:spacing w:after="0"/>
              <w:ind w:left="113" w:right="113"/>
              <w:jc w:val="center"/>
              <w:rPr>
                <w:rFonts w:ascii="Times New Roman" w:hAnsi="Times New Roman"/>
                <w:b/>
              </w:rPr>
            </w:pPr>
            <w:r w:rsidRPr="00853022">
              <w:rPr>
                <w:rFonts w:ascii="Times New Roman" w:eastAsiaTheme="minorHAnsi" w:hAnsi="Times New Roman"/>
                <w:b/>
              </w:rPr>
              <w:t>Показатели</w:t>
            </w:r>
          </w:p>
        </w:tc>
        <w:tc>
          <w:tcPr>
            <w:tcW w:w="2055" w:type="dxa"/>
            <w:vAlign w:val="center"/>
          </w:tcPr>
          <w:p w:rsidR="00FB1F5C" w:rsidRPr="004C5E81" w:rsidRDefault="004C5E81" w:rsidP="004C5E81">
            <w:pPr>
              <w:spacing w:after="0"/>
              <w:ind w:left="113" w:right="113"/>
              <w:jc w:val="center"/>
              <w:rPr>
                <w:rFonts w:ascii="Times New Roman" w:eastAsiaTheme="minorHAnsi" w:hAnsi="Times New Roman"/>
                <w:b/>
              </w:rPr>
            </w:pPr>
            <w:r w:rsidRPr="004C5E81">
              <w:rPr>
                <w:rFonts w:ascii="Times New Roman" w:eastAsiaTheme="minorHAnsi" w:hAnsi="Times New Roman"/>
                <w:b/>
              </w:rPr>
              <w:t>Гуляй-Борисовская СОШ</w:t>
            </w:r>
          </w:p>
        </w:tc>
        <w:tc>
          <w:tcPr>
            <w:tcW w:w="2056" w:type="dxa"/>
            <w:vAlign w:val="center"/>
          </w:tcPr>
          <w:p w:rsidR="00FB1F5C" w:rsidRPr="00853022" w:rsidRDefault="004C5E81" w:rsidP="004C5E81">
            <w:pPr>
              <w:spacing w:after="0"/>
              <w:jc w:val="center"/>
              <w:rPr>
                <w:rFonts w:ascii="Times New Roman" w:hAnsi="Times New Roman"/>
                <w:b/>
              </w:rPr>
            </w:pPr>
            <w:r>
              <w:rPr>
                <w:rFonts w:ascii="Times New Roman" w:hAnsi="Times New Roman"/>
                <w:b/>
              </w:rPr>
              <w:t>Манычская СОШ</w:t>
            </w:r>
          </w:p>
        </w:tc>
      </w:tr>
      <w:tr w:rsidR="00FF5497" w:rsidRPr="00853022" w:rsidTr="00E853E2">
        <w:trPr>
          <w:trHeight w:val="20"/>
        </w:trPr>
        <w:tc>
          <w:tcPr>
            <w:tcW w:w="566" w:type="dxa"/>
          </w:tcPr>
          <w:p w:rsidR="00FF5497" w:rsidRPr="00853022" w:rsidRDefault="00FF5497" w:rsidP="006D4A7D">
            <w:pPr>
              <w:spacing w:after="0" w:line="240" w:lineRule="auto"/>
              <w:jc w:val="center"/>
              <w:rPr>
                <w:rFonts w:ascii="Times New Roman" w:eastAsiaTheme="minorHAnsi" w:hAnsi="Times New Roman"/>
              </w:rPr>
            </w:pPr>
            <w:r w:rsidRPr="00853022">
              <w:rPr>
                <w:rFonts w:ascii="Times New Roman" w:eastAsiaTheme="minorHAnsi" w:hAnsi="Times New Roman"/>
              </w:rPr>
              <w:t>1</w:t>
            </w:r>
          </w:p>
        </w:tc>
        <w:tc>
          <w:tcPr>
            <w:tcW w:w="14035" w:type="dxa"/>
            <w:gridSpan w:val="3"/>
          </w:tcPr>
          <w:p w:rsidR="00FF5497" w:rsidRPr="00853022" w:rsidRDefault="00FF5497"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4C5E81" w:rsidRPr="00853022" w:rsidTr="00C80848">
        <w:trPr>
          <w:trHeight w:val="20"/>
        </w:trPr>
        <w:tc>
          <w:tcPr>
            <w:tcW w:w="566" w:type="dxa"/>
          </w:tcPr>
          <w:p w:rsidR="004C5E81" w:rsidRPr="00853022" w:rsidRDefault="004C5E81" w:rsidP="006D4A7D">
            <w:pPr>
              <w:spacing w:after="0" w:line="240" w:lineRule="auto"/>
              <w:jc w:val="center"/>
              <w:rPr>
                <w:rFonts w:ascii="Times New Roman" w:eastAsiaTheme="minorHAnsi" w:hAnsi="Times New Roman"/>
              </w:rPr>
            </w:pPr>
            <w:r w:rsidRPr="00853022">
              <w:rPr>
                <w:rFonts w:ascii="Times New Roman" w:eastAsiaTheme="minorHAnsi" w:hAnsi="Times New Roman"/>
              </w:rPr>
              <w:t>1.1</w:t>
            </w:r>
          </w:p>
        </w:tc>
        <w:tc>
          <w:tcPr>
            <w:tcW w:w="9924" w:type="dxa"/>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2055" w:type="dxa"/>
            <w:vAlign w:val="center"/>
          </w:tcPr>
          <w:p w:rsidR="004C5E81" w:rsidRPr="00C80848" w:rsidRDefault="009641C1" w:rsidP="00C80848">
            <w:pPr>
              <w:jc w:val="center"/>
              <w:rPr>
                <w:rFonts w:ascii="Times New Roman" w:hAnsi="Times New Roman"/>
              </w:rPr>
            </w:pPr>
            <w:r>
              <w:rPr>
                <w:rFonts w:ascii="Times New Roman" w:hAnsi="Times New Roman"/>
              </w:rPr>
              <w:t>9,5</w:t>
            </w:r>
          </w:p>
        </w:tc>
        <w:tc>
          <w:tcPr>
            <w:tcW w:w="2056" w:type="dxa"/>
            <w:vAlign w:val="center"/>
          </w:tcPr>
          <w:p w:rsidR="004C5E81" w:rsidRPr="00C80848" w:rsidRDefault="009641C1" w:rsidP="00C80848">
            <w:pPr>
              <w:jc w:val="center"/>
              <w:rPr>
                <w:rFonts w:ascii="Times New Roman" w:hAnsi="Times New Roman"/>
              </w:rPr>
            </w:pPr>
            <w:r>
              <w:rPr>
                <w:rFonts w:ascii="Times New Roman" w:hAnsi="Times New Roman"/>
              </w:rPr>
              <w:t>9,8</w:t>
            </w:r>
          </w:p>
        </w:tc>
      </w:tr>
      <w:tr w:rsidR="004C5E81" w:rsidRPr="00853022" w:rsidTr="00C80848">
        <w:trPr>
          <w:trHeight w:val="20"/>
        </w:trPr>
        <w:tc>
          <w:tcPr>
            <w:tcW w:w="566" w:type="dxa"/>
          </w:tcPr>
          <w:p w:rsidR="004C5E81" w:rsidRPr="00853022" w:rsidRDefault="004C5E81" w:rsidP="006D4A7D">
            <w:pPr>
              <w:spacing w:after="0" w:line="240" w:lineRule="auto"/>
              <w:jc w:val="center"/>
              <w:rPr>
                <w:rFonts w:ascii="Times New Roman" w:eastAsiaTheme="minorHAnsi" w:hAnsi="Times New Roman"/>
              </w:rPr>
            </w:pPr>
            <w:r w:rsidRPr="00853022">
              <w:rPr>
                <w:rFonts w:ascii="Times New Roman" w:eastAsiaTheme="minorHAnsi" w:hAnsi="Times New Roman"/>
              </w:rPr>
              <w:t>1.2</w:t>
            </w:r>
          </w:p>
        </w:tc>
        <w:tc>
          <w:tcPr>
            <w:tcW w:w="9924" w:type="dxa"/>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2055" w:type="dxa"/>
            <w:vAlign w:val="center"/>
          </w:tcPr>
          <w:p w:rsidR="004C5E81" w:rsidRPr="00C80848" w:rsidRDefault="004C5E81" w:rsidP="00C80848">
            <w:pPr>
              <w:jc w:val="center"/>
              <w:rPr>
                <w:rFonts w:ascii="Times New Roman" w:hAnsi="Times New Roman"/>
              </w:rPr>
            </w:pPr>
            <w:r w:rsidRPr="00C80848">
              <w:rPr>
                <w:rFonts w:ascii="Times New Roman" w:hAnsi="Times New Roman"/>
              </w:rPr>
              <w:t>10</w:t>
            </w:r>
          </w:p>
        </w:tc>
        <w:tc>
          <w:tcPr>
            <w:tcW w:w="2056" w:type="dxa"/>
            <w:vAlign w:val="center"/>
          </w:tcPr>
          <w:p w:rsidR="004C5E81" w:rsidRPr="00C80848" w:rsidRDefault="004C5E81" w:rsidP="00C80848">
            <w:pPr>
              <w:jc w:val="center"/>
              <w:rPr>
                <w:rFonts w:ascii="Times New Roman" w:hAnsi="Times New Roman"/>
              </w:rPr>
            </w:pPr>
            <w:r w:rsidRPr="00C80848">
              <w:rPr>
                <w:rFonts w:ascii="Times New Roman" w:hAnsi="Times New Roman"/>
              </w:rPr>
              <w:t>10</w:t>
            </w:r>
          </w:p>
        </w:tc>
      </w:tr>
      <w:tr w:rsidR="004C5E81" w:rsidRPr="00853022" w:rsidTr="00C80848">
        <w:trPr>
          <w:trHeight w:val="20"/>
        </w:trPr>
        <w:tc>
          <w:tcPr>
            <w:tcW w:w="566" w:type="dxa"/>
          </w:tcPr>
          <w:p w:rsidR="004C5E81" w:rsidRPr="00853022" w:rsidRDefault="004C5E81" w:rsidP="006D4A7D">
            <w:pPr>
              <w:spacing w:after="0" w:line="240" w:lineRule="auto"/>
              <w:jc w:val="center"/>
              <w:rPr>
                <w:rFonts w:ascii="Times New Roman" w:eastAsiaTheme="minorHAnsi" w:hAnsi="Times New Roman"/>
              </w:rPr>
            </w:pPr>
            <w:r w:rsidRPr="00853022">
              <w:rPr>
                <w:rFonts w:ascii="Times New Roman" w:eastAsiaTheme="minorHAnsi" w:hAnsi="Times New Roman"/>
              </w:rPr>
              <w:t>1.3</w:t>
            </w:r>
          </w:p>
        </w:tc>
        <w:tc>
          <w:tcPr>
            <w:tcW w:w="9924" w:type="dxa"/>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055" w:type="dxa"/>
            <w:vAlign w:val="center"/>
          </w:tcPr>
          <w:p w:rsidR="004C5E81" w:rsidRPr="00C80848" w:rsidRDefault="004C5E81" w:rsidP="00C80848">
            <w:pPr>
              <w:jc w:val="center"/>
              <w:rPr>
                <w:rFonts w:ascii="Times New Roman" w:hAnsi="Times New Roman"/>
              </w:rPr>
            </w:pPr>
            <w:r w:rsidRPr="00C80848">
              <w:rPr>
                <w:rFonts w:ascii="Times New Roman" w:hAnsi="Times New Roman"/>
              </w:rPr>
              <w:t>10</w:t>
            </w:r>
          </w:p>
        </w:tc>
        <w:tc>
          <w:tcPr>
            <w:tcW w:w="2056" w:type="dxa"/>
            <w:vAlign w:val="center"/>
          </w:tcPr>
          <w:p w:rsidR="004C5E81" w:rsidRPr="00C80848" w:rsidRDefault="00F57673" w:rsidP="00C80848">
            <w:pPr>
              <w:jc w:val="center"/>
              <w:rPr>
                <w:rFonts w:ascii="Times New Roman" w:hAnsi="Times New Roman"/>
              </w:rPr>
            </w:pPr>
            <w:r>
              <w:rPr>
                <w:rFonts w:ascii="Times New Roman" w:hAnsi="Times New Roman"/>
              </w:rPr>
              <w:t>10</w:t>
            </w:r>
          </w:p>
        </w:tc>
      </w:tr>
      <w:tr w:rsidR="004C5E81" w:rsidRPr="00853022" w:rsidTr="00C80848">
        <w:trPr>
          <w:trHeight w:val="20"/>
        </w:trPr>
        <w:tc>
          <w:tcPr>
            <w:tcW w:w="566" w:type="dxa"/>
            <w:tcBorders>
              <w:bottom w:val="single" w:sz="4" w:space="0" w:color="auto"/>
            </w:tcBorders>
          </w:tcPr>
          <w:p w:rsidR="004C5E81" w:rsidRPr="00853022" w:rsidRDefault="004C5E81" w:rsidP="006D4A7D">
            <w:pPr>
              <w:spacing w:after="0" w:line="240" w:lineRule="auto"/>
              <w:jc w:val="center"/>
              <w:rPr>
                <w:rFonts w:ascii="Times New Roman" w:eastAsiaTheme="minorHAnsi" w:hAnsi="Times New Roman"/>
              </w:rPr>
            </w:pPr>
            <w:r w:rsidRPr="00853022">
              <w:rPr>
                <w:rFonts w:ascii="Times New Roman" w:eastAsiaTheme="minorHAnsi" w:hAnsi="Times New Roman"/>
              </w:rPr>
              <w:t>1.4</w:t>
            </w:r>
          </w:p>
        </w:tc>
        <w:tc>
          <w:tcPr>
            <w:tcW w:w="9924" w:type="dxa"/>
            <w:tcBorders>
              <w:bottom w:val="single" w:sz="4" w:space="0" w:color="auto"/>
            </w:tcBorders>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055" w:type="dxa"/>
            <w:tcBorders>
              <w:bottom w:val="single" w:sz="4" w:space="0" w:color="auto"/>
            </w:tcBorders>
            <w:vAlign w:val="center"/>
          </w:tcPr>
          <w:p w:rsidR="004C5E81" w:rsidRPr="00C80848" w:rsidRDefault="004C5E81" w:rsidP="00C80848">
            <w:pPr>
              <w:jc w:val="center"/>
              <w:rPr>
                <w:rFonts w:ascii="Times New Roman" w:hAnsi="Times New Roman"/>
              </w:rPr>
            </w:pPr>
            <w:r w:rsidRPr="00C80848">
              <w:rPr>
                <w:rFonts w:ascii="Times New Roman" w:hAnsi="Times New Roman"/>
              </w:rPr>
              <w:t>0</w:t>
            </w:r>
          </w:p>
        </w:tc>
        <w:tc>
          <w:tcPr>
            <w:tcW w:w="2056" w:type="dxa"/>
            <w:tcBorders>
              <w:bottom w:val="single" w:sz="4" w:space="0" w:color="auto"/>
            </w:tcBorders>
            <w:vAlign w:val="center"/>
          </w:tcPr>
          <w:p w:rsidR="004C5E81" w:rsidRPr="00C80848" w:rsidRDefault="004C5E81" w:rsidP="00C80848">
            <w:pPr>
              <w:jc w:val="center"/>
              <w:rPr>
                <w:rFonts w:ascii="Times New Roman" w:hAnsi="Times New Roman"/>
              </w:rPr>
            </w:pPr>
            <w:r w:rsidRPr="00C80848">
              <w:rPr>
                <w:rFonts w:ascii="Times New Roman" w:hAnsi="Times New Roman"/>
              </w:rPr>
              <w:t>0</w:t>
            </w:r>
          </w:p>
        </w:tc>
      </w:tr>
      <w:tr w:rsidR="004C5E81" w:rsidRPr="00853022" w:rsidTr="00B95CF2">
        <w:trPr>
          <w:trHeight w:val="20"/>
        </w:trPr>
        <w:tc>
          <w:tcPr>
            <w:tcW w:w="566" w:type="dxa"/>
            <w:shd w:val="clear" w:color="auto" w:fill="D9D9D9" w:themeFill="background1" w:themeFillShade="D9"/>
            <w:vAlign w:val="center"/>
          </w:tcPr>
          <w:p w:rsidR="004C5E81" w:rsidRPr="00853022" w:rsidRDefault="004C5E81" w:rsidP="000E1D58">
            <w:pPr>
              <w:spacing w:after="0" w:line="240" w:lineRule="auto"/>
              <w:jc w:val="center"/>
              <w:rPr>
                <w:rFonts w:ascii="Times New Roman" w:eastAsiaTheme="minorHAnsi" w:hAnsi="Times New Roman"/>
                <w:b/>
              </w:rPr>
            </w:pPr>
          </w:p>
        </w:tc>
        <w:tc>
          <w:tcPr>
            <w:tcW w:w="9924" w:type="dxa"/>
            <w:shd w:val="clear" w:color="auto" w:fill="D9D9D9" w:themeFill="background1" w:themeFillShade="D9"/>
            <w:vAlign w:val="center"/>
          </w:tcPr>
          <w:p w:rsidR="004C5E81" w:rsidRPr="00853022" w:rsidRDefault="004C5E81" w:rsidP="0089617D">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1</w:t>
            </w:r>
          </w:p>
        </w:tc>
        <w:tc>
          <w:tcPr>
            <w:tcW w:w="2055" w:type="dxa"/>
            <w:shd w:val="clear" w:color="auto" w:fill="D9D9D9" w:themeFill="background1" w:themeFillShade="D9"/>
          </w:tcPr>
          <w:p w:rsidR="004C5E81" w:rsidRPr="00C80848" w:rsidRDefault="009641C1" w:rsidP="0089617D">
            <w:pPr>
              <w:spacing w:after="0" w:line="240" w:lineRule="auto"/>
              <w:jc w:val="center"/>
              <w:rPr>
                <w:rFonts w:ascii="Times New Roman" w:eastAsiaTheme="minorHAnsi" w:hAnsi="Times New Roman"/>
                <w:b/>
              </w:rPr>
            </w:pPr>
            <w:r>
              <w:rPr>
                <w:rFonts w:ascii="Times New Roman" w:eastAsiaTheme="minorHAnsi" w:hAnsi="Times New Roman"/>
                <w:b/>
              </w:rPr>
              <w:t>29,5</w:t>
            </w:r>
          </w:p>
        </w:tc>
        <w:tc>
          <w:tcPr>
            <w:tcW w:w="2056" w:type="dxa"/>
            <w:shd w:val="clear" w:color="auto" w:fill="D9D9D9" w:themeFill="background1" w:themeFillShade="D9"/>
          </w:tcPr>
          <w:p w:rsidR="004C5E81" w:rsidRPr="00C80848" w:rsidRDefault="00F57673" w:rsidP="0089617D">
            <w:pPr>
              <w:spacing w:after="0" w:line="240" w:lineRule="auto"/>
              <w:jc w:val="center"/>
              <w:rPr>
                <w:rFonts w:ascii="Times New Roman" w:eastAsiaTheme="minorHAnsi" w:hAnsi="Times New Roman"/>
                <w:b/>
              </w:rPr>
            </w:pPr>
            <w:r>
              <w:rPr>
                <w:rFonts w:ascii="Times New Roman" w:eastAsiaTheme="minorHAnsi" w:hAnsi="Times New Roman"/>
                <w:b/>
              </w:rPr>
              <w:t>29</w:t>
            </w:r>
            <w:r w:rsidR="009641C1">
              <w:rPr>
                <w:rFonts w:ascii="Times New Roman" w:eastAsiaTheme="minorHAnsi" w:hAnsi="Times New Roman"/>
                <w:b/>
              </w:rPr>
              <w:t>,8</w:t>
            </w:r>
          </w:p>
        </w:tc>
      </w:tr>
      <w:tr w:rsidR="00BF0829" w:rsidRPr="00853022" w:rsidTr="00E853E2">
        <w:trPr>
          <w:trHeight w:val="20"/>
        </w:trPr>
        <w:tc>
          <w:tcPr>
            <w:tcW w:w="566" w:type="dxa"/>
          </w:tcPr>
          <w:p w:rsidR="00BF0829" w:rsidRPr="00853022" w:rsidRDefault="00BF0829"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w:t>
            </w:r>
          </w:p>
        </w:tc>
        <w:tc>
          <w:tcPr>
            <w:tcW w:w="14035" w:type="dxa"/>
            <w:gridSpan w:val="3"/>
          </w:tcPr>
          <w:p w:rsidR="00BF0829" w:rsidRPr="00853022" w:rsidRDefault="00BF0829"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5C6F02" w:rsidRPr="00853022" w:rsidTr="00B95CF2">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9924" w:type="dxa"/>
          </w:tcPr>
          <w:p w:rsidR="005C6F02" w:rsidRPr="00853022" w:rsidRDefault="005C6F02" w:rsidP="004C5E81">
            <w:pPr>
              <w:spacing w:after="0" w:line="240" w:lineRule="auto"/>
              <w:rPr>
                <w:rFonts w:ascii="Times New Roman" w:eastAsiaTheme="minorHAnsi" w:hAnsi="Times New Roman"/>
              </w:rPr>
            </w:pPr>
            <w:r w:rsidRPr="0089617D">
              <w:rPr>
                <w:rFonts w:ascii="Times New Roman" w:eastAsiaTheme="minorHAnsi" w:hAnsi="Times New Roman"/>
              </w:rPr>
              <w:t>Материально-техническое и информационное обеспечение организации</w:t>
            </w:r>
          </w:p>
        </w:tc>
        <w:tc>
          <w:tcPr>
            <w:tcW w:w="2055"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5</w:t>
            </w:r>
          </w:p>
        </w:tc>
        <w:tc>
          <w:tcPr>
            <w:tcW w:w="2056"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6</w:t>
            </w:r>
          </w:p>
        </w:tc>
      </w:tr>
      <w:tr w:rsidR="005C6F02" w:rsidRPr="00853022" w:rsidTr="00B95CF2">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2.2</w:t>
            </w:r>
          </w:p>
        </w:tc>
        <w:tc>
          <w:tcPr>
            <w:tcW w:w="9924" w:type="dxa"/>
          </w:tcPr>
          <w:p w:rsidR="005C6F02" w:rsidRPr="00853022" w:rsidRDefault="005C6F02"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2055"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6</w:t>
            </w:r>
          </w:p>
        </w:tc>
        <w:tc>
          <w:tcPr>
            <w:tcW w:w="2056"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8</w:t>
            </w:r>
          </w:p>
        </w:tc>
      </w:tr>
      <w:tr w:rsidR="005C6F02" w:rsidRPr="00853022" w:rsidTr="00B95CF2">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9924" w:type="dxa"/>
          </w:tcPr>
          <w:p w:rsidR="005C6F02" w:rsidRPr="00853022" w:rsidRDefault="005C6F02"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Условия для индивидуальной работы с обучающимися</w:t>
            </w:r>
          </w:p>
        </w:tc>
        <w:tc>
          <w:tcPr>
            <w:tcW w:w="2055"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4</w:t>
            </w:r>
          </w:p>
        </w:tc>
        <w:tc>
          <w:tcPr>
            <w:tcW w:w="2056"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4</w:t>
            </w:r>
          </w:p>
        </w:tc>
      </w:tr>
      <w:tr w:rsidR="005C6F02" w:rsidRPr="00853022" w:rsidTr="00C80848">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9924" w:type="dxa"/>
            <w:vAlign w:val="bottom"/>
          </w:tcPr>
          <w:p w:rsidR="005C6F02" w:rsidRPr="00C80848" w:rsidRDefault="005C6F02" w:rsidP="00C80848">
            <w:pPr>
              <w:spacing w:after="0" w:line="240" w:lineRule="auto"/>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дополнительных образовательных программ</w:t>
            </w:r>
          </w:p>
        </w:tc>
        <w:tc>
          <w:tcPr>
            <w:tcW w:w="2055" w:type="dxa"/>
            <w:vAlign w:val="bottom"/>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c>
          <w:tcPr>
            <w:tcW w:w="2056" w:type="dxa"/>
            <w:vAlign w:val="bottom"/>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r>
      <w:tr w:rsidR="005C6F02" w:rsidRPr="00853022" w:rsidTr="00C80848">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9924" w:type="dxa"/>
          </w:tcPr>
          <w:p w:rsidR="005C6F02" w:rsidRPr="00853022" w:rsidRDefault="005C6F02"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w:t>
            </w:r>
            <w:r w:rsidRPr="00853022">
              <w:rPr>
                <w:rFonts w:ascii="Times New Roman" w:eastAsia="Times New Roman" w:hAnsi="Times New Roman" w:cstheme="minorBidi"/>
                <w:color w:val="000000"/>
                <w:lang w:eastAsia="ru-RU"/>
              </w:rPr>
              <w:lastRenderedPageBreak/>
              <w:t>участие в конкурсах и олимпиадах</w:t>
            </w:r>
          </w:p>
        </w:tc>
        <w:tc>
          <w:tcPr>
            <w:tcW w:w="2055" w:type="dxa"/>
            <w:vAlign w:val="bottom"/>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lastRenderedPageBreak/>
              <w:t>10</w:t>
            </w:r>
          </w:p>
        </w:tc>
        <w:tc>
          <w:tcPr>
            <w:tcW w:w="2056" w:type="dxa"/>
            <w:vAlign w:val="bottom"/>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r>
      <w:tr w:rsidR="005C6F02" w:rsidRPr="00853022" w:rsidTr="00C80848">
        <w:trPr>
          <w:trHeight w:val="20"/>
        </w:trPr>
        <w:tc>
          <w:tcPr>
            <w:tcW w:w="566" w:type="dxa"/>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2.6</w:t>
            </w:r>
          </w:p>
        </w:tc>
        <w:tc>
          <w:tcPr>
            <w:tcW w:w="9924" w:type="dxa"/>
          </w:tcPr>
          <w:p w:rsidR="005C6F02" w:rsidRPr="00853022" w:rsidRDefault="005C6F02"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2055"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6</w:t>
            </w:r>
          </w:p>
        </w:tc>
        <w:tc>
          <w:tcPr>
            <w:tcW w:w="2056" w:type="dxa"/>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4</w:t>
            </w:r>
          </w:p>
        </w:tc>
      </w:tr>
      <w:tr w:rsidR="005C6F02" w:rsidRPr="00853022" w:rsidTr="00C80848">
        <w:trPr>
          <w:trHeight w:val="20"/>
        </w:trPr>
        <w:tc>
          <w:tcPr>
            <w:tcW w:w="566" w:type="dxa"/>
            <w:tcBorders>
              <w:bottom w:val="single" w:sz="4" w:space="0" w:color="auto"/>
            </w:tcBorders>
          </w:tcPr>
          <w:p w:rsidR="005C6F02" w:rsidRPr="00853022" w:rsidRDefault="005C6F02"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9924" w:type="dxa"/>
            <w:tcBorders>
              <w:bottom w:val="single" w:sz="4" w:space="0" w:color="auto"/>
            </w:tcBorders>
          </w:tcPr>
          <w:p w:rsidR="005C6F02" w:rsidRPr="00853022" w:rsidRDefault="005C6F02" w:rsidP="004C5E81">
            <w:pPr>
              <w:spacing w:after="0" w:line="240" w:lineRule="auto"/>
              <w:rPr>
                <w:rFonts w:ascii="Times New Roman" w:eastAsiaTheme="minorHAnsi" w:hAnsi="Times New Roman"/>
              </w:rPr>
            </w:pPr>
            <w:r w:rsidRPr="0089617D">
              <w:rPr>
                <w:rFonts w:ascii="Times New Roman" w:eastAsiaTheme="minorHAnsi" w:hAnsi="Times New Roman"/>
              </w:rPr>
              <w:t>Наличие условий организации обучения и воспитания обучающихся с ограниченными возможностями здоровья и инвалидов (условия для беспрепятственного доступа инвалидов)</w:t>
            </w:r>
          </w:p>
        </w:tc>
        <w:tc>
          <w:tcPr>
            <w:tcW w:w="2055" w:type="dxa"/>
            <w:tcBorders>
              <w:bottom w:val="single" w:sz="4" w:space="0" w:color="auto"/>
            </w:tcBorders>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c>
          <w:tcPr>
            <w:tcW w:w="2056" w:type="dxa"/>
            <w:tcBorders>
              <w:bottom w:val="single" w:sz="4" w:space="0" w:color="auto"/>
            </w:tcBorders>
            <w:vAlign w:val="center"/>
          </w:tcPr>
          <w:p w:rsidR="005C6F02" w:rsidRPr="00C80848" w:rsidRDefault="005C6F02"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r>
      <w:tr w:rsidR="005C6F02" w:rsidRPr="00853022" w:rsidTr="00C80848">
        <w:trPr>
          <w:trHeight w:val="20"/>
        </w:trPr>
        <w:tc>
          <w:tcPr>
            <w:tcW w:w="566" w:type="dxa"/>
            <w:shd w:val="clear" w:color="auto" w:fill="D9D9D9" w:themeFill="background1" w:themeFillShade="D9"/>
          </w:tcPr>
          <w:p w:rsidR="005C6F02" w:rsidRPr="0089617D" w:rsidRDefault="005C6F02" w:rsidP="006D4A7D">
            <w:pPr>
              <w:spacing w:after="0" w:line="240" w:lineRule="auto"/>
              <w:jc w:val="center"/>
              <w:rPr>
                <w:rFonts w:ascii="Times New Roman" w:eastAsiaTheme="minorHAnsi" w:hAnsi="Times New Roman"/>
              </w:rPr>
            </w:pPr>
          </w:p>
        </w:tc>
        <w:tc>
          <w:tcPr>
            <w:tcW w:w="9924" w:type="dxa"/>
            <w:shd w:val="clear" w:color="auto" w:fill="D9D9D9" w:themeFill="background1" w:themeFillShade="D9"/>
            <w:vAlign w:val="center"/>
          </w:tcPr>
          <w:p w:rsidR="005C6F02" w:rsidRPr="0089617D" w:rsidRDefault="005C6F02" w:rsidP="004C5E81">
            <w:pPr>
              <w:spacing w:after="0" w:line="240" w:lineRule="auto"/>
              <w:rPr>
                <w:rFonts w:ascii="Times New Roman" w:eastAsiaTheme="minorHAnsi" w:hAnsi="Times New Roman"/>
              </w:rPr>
            </w:pPr>
            <w:r w:rsidRPr="0089617D">
              <w:rPr>
                <w:rFonts w:ascii="Times New Roman" w:eastAsiaTheme="minorHAnsi" w:hAnsi="Times New Roman"/>
              </w:rPr>
              <w:t>Итого по разделу 2</w:t>
            </w:r>
          </w:p>
        </w:tc>
        <w:tc>
          <w:tcPr>
            <w:tcW w:w="2055" w:type="dxa"/>
            <w:shd w:val="clear" w:color="auto" w:fill="D9D9D9" w:themeFill="background1" w:themeFillShade="D9"/>
            <w:vAlign w:val="center"/>
          </w:tcPr>
          <w:p w:rsidR="005C6F02" w:rsidRPr="00C80848" w:rsidRDefault="005C6F02" w:rsidP="00C80848">
            <w:pPr>
              <w:spacing w:after="0" w:line="240" w:lineRule="auto"/>
              <w:jc w:val="center"/>
              <w:rPr>
                <w:rFonts w:ascii="Times New Roman" w:eastAsiaTheme="minorHAnsi" w:hAnsi="Times New Roman"/>
                <w:b/>
              </w:rPr>
            </w:pPr>
            <w:r w:rsidRPr="00C80848">
              <w:rPr>
                <w:rFonts w:ascii="Times New Roman" w:eastAsiaTheme="minorHAnsi" w:hAnsi="Times New Roman"/>
                <w:b/>
              </w:rPr>
              <w:t>51</w:t>
            </w:r>
          </w:p>
        </w:tc>
        <w:tc>
          <w:tcPr>
            <w:tcW w:w="2056" w:type="dxa"/>
            <w:shd w:val="clear" w:color="auto" w:fill="D9D9D9" w:themeFill="background1" w:themeFillShade="D9"/>
            <w:vAlign w:val="center"/>
          </w:tcPr>
          <w:p w:rsidR="005C6F02" w:rsidRPr="00C80848" w:rsidRDefault="005C6F02" w:rsidP="00C80848">
            <w:pPr>
              <w:spacing w:after="0" w:line="240" w:lineRule="auto"/>
              <w:jc w:val="center"/>
              <w:rPr>
                <w:rFonts w:ascii="Times New Roman" w:eastAsiaTheme="minorHAnsi" w:hAnsi="Times New Roman"/>
                <w:b/>
              </w:rPr>
            </w:pPr>
            <w:r w:rsidRPr="00C80848">
              <w:rPr>
                <w:rFonts w:ascii="Times New Roman" w:eastAsiaTheme="minorHAnsi" w:hAnsi="Times New Roman"/>
                <w:b/>
              </w:rPr>
              <w:t>52</w:t>
            </w:r>
          </w:p>
        </w:tc>
      </w:tr>
      <w:tr w:rsidR="00D8692A" w:rsidRPr="00853022" w:rsidTr="00E853E2">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w:t>
            </w:r>
          </w:p>
        </w:tc>
        <w:tc>
          <w:tcPr>
            <w:tcW w:w="14035" w:type="dxa"/>
            <w:gridSpan w:val="3"/>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FB1F5C" w:rsidRPr="00853022" w:rsidTr="00C80848">
        <w:trPr>
          <w:trHeight w:val="20"/>
        </w:trPr>
        <w:tc>
          <w:tcPr>
            <w:tcW w:w="566" w:type="dxa"/>
          </w:tcPr>
          <w:p w:rsidR="00FB1F5C" w:rsidRPr="00853022" w:rsidRDefault="00FB1F5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9924" w:type="dxa"/>
          </w:tcPr>
          <w:p w:rsidR="00FB1F5C" w:rsidRPr="00853022" w:rsidRDefault="00FB1F5C"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055" w:type="dxa"/>
            <w:vAlign w:val="center"/>
          </w:tcPr>
          <w:p w:rsidR="00FB1F5C" w:rsidRPr="00C80848" w:rsidRDefault="00DA0E07"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c>
          <w:tcPr>
            <w:tcW w:w="2056" w:type="dxa"/>
            <w:vAlign w:val="center"/>
          </w:tcPr>
          <w:p w:rsidR="00FB1F5C" w:rsidRPr="00C80848" w:rsidRDefault="00DA0E07" w:rsidP="00C80848">
            <w:pPr>
              <w:spacing w:after="0" w:line="240" w:lineRule="auto"/>
              <w:jc w:val="center"/>
              <w:rPr>
                <w:rFonts w:ascii="Times New Roman" w:eastAsiaTheme="minorHAnsi" w:hAnsi="Times New Roman"/>
              </w:rPr>
            </w:pPr>
            <w:r w:rsidRPr="00C80848">
              <w:rPr>
                <w:rFonts w:ascii="Times New Roman" w:eastAsiaTheme="minorHAnsi" w:hAnsi="Times New Roman"/>
              </w:rPr>
              <w:t>9,9</w:t>
            </w:r>
          </w:p>
        </w:tc>
      </w:tr>
      <w:tr w:rsidR="00FB1F5C" w:rsidRPr="00853022" w:rsidTr="00C80848">
        <w:trPr>
          <w:trHeight w:val="20"/>
        </w:trPr>
        <w:tc>
          <w:tcPr>
            <w:tcW w:w="566" w:type="dxa"/>
            <w:tcBorders>
              <w:bottom w:val="single" w:sz="4" w:space="0" w:color="auto"/>
            </w:tcBorders>
          </w:tcPr>
          <w:p w:rsidR="00FB1F5C" w:rsidRPr="00853022" w:rsidRDefault="00FB1F5C"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3.2</w:t>
            </w:r>
          </w:p>
        </w:tc>
        <w:tc>
          <w:tcPr>
            <w:tcW w:w="9924" w:type="dxa"/>
            <w:tcBorders>
              <w:bottom w:val="single" w:sz="4" w:space="0" w:color="auto"/>
            </w:tcBorders>
          </w:tcPr>
          <w:p w:rsidR="00FB1F5C" w:rsidRPr="00853022" w:rsidRDefault="00FB1F5C"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055" w:type="dxa"/>
            <w:tcBorders>
              <w:bottom w:val="single" w:sz="4" w:space="0" w:color="auto"/>
            </w:tcBorders>
            <w:vAlign w:val="center"/>
          </w:tcPr>
          <w:p w:rsidR="00FB1F5C" w:rsidRPr="00C80848" w:rsidRDefault="00DA0E07" w:rsidP="00C80848">
            <w:pPr>
              <w:spacing w:after="0" w:line="240" w:lineRule="auto"/>
              <w:jc w:val="center"/>
              <w:rPr>
                <w:rFonts w:ascii="Times New Roman" w:eastAsiaTheme="minorHAnsi" w:hAnsi="Times New Roman"/>
              </w:rPr>
            </w:pPr>
            <w:r w:rsidRPr="00C80848">
              <w:rPr>
                <w:rFonts w:ascii="Times New Roman" w:eastAsiaTheme="minorHAnsi" w:hAnsi="Times New Roman"/>
              </w:rPr>
              <w:t>9,9</w:t>
            </w:r>
          </w:p>
        </w:tc>
        <w:tc>
          <w:tcPr>
            <w:tcW w:w="2056" w:type="dxa"/>
            <w:tcBorders>
              <w:bottom w:val="single" w:sz="4" w:space="0" w:color="auto"/>
            </w:tcBorders>
            <w:vAlign w:val="center"/>
          </w:tcPr>
          <w:p w:rsidR="00FB1F5C" w:rsidRPr="00C80848" w:rsidRDefault="00DA0E07" w:rsidP="00C80848">
            <w:pPr>
              <w:spacing w:after="0" w:line="240" w:lineRule="auto"/>
              <w:jc w:val="center"/>
              <w:rPr>
                <w:rFonts w:ascii="Times New Roman" w:eastAsiaTheme="minorHAnsi" w:hAnsi="Times New Roman"/>
              </w:rPr>
            </w:pPr>
            <w:r w:rsidRPr="00C80848">
              <w:rPr>
                <w:rFonts w:ascii="Times New Roman" w:eastAsiaTheme="minorHAnsi" w:hAnsi="Times New Roman"/>
              </w:rPr>
              <w:t>10</w:t>
            </w:r>
          </w:p>
        </w:tc>
      </w:tr>
      <w:tr w:rsidR="00FB1F5C" w:rsidRPr="00853022" w:rsidTr="00C80848">
        <w:trPr>
          <w:trHeight w:val="20"/>
        </w:trPr>
        <w:tc>
          <w:tcPr>
            <w:tcW w:w="566" w:type="dxa"/>
            <w:shd w:val="clear" w:color="auto" w:fill="D9D9D9" w:themeFill="background1" w:themeFillShade="D9"/>
          </w:tcPr>
          <w:p w:rsidR="00FB1F5C" w:rsidRPr="00853022" w:rsidRDefault="00FB1F5C" w:rsidP="006D4A7D">
            <w:pPr>
              <w:spacing w:after="0" w:line="240" w:lineRule="auto"/>
              <w:jc w:val="center"/>
              <w:rPr>
                <w:rFonts w:ascii="Times New Roman" w:eastAsiaTheme="minorHAnsi" w:hAnsi="Times New Roman"/>
              </w:rPr>
            </w:pPr>
          </w:p>
        </w:tc>
        <w:tc>
          <w:tcPr>
            <w:tcW w:w="9924" w:type="dxa"/>
            <w:shd w:val="clear" w:color="auto" w:fill="D9D9D9" w:themeFill="background1" w:themeFillShade="D9"/>
          </w:tcPr>
          <w:p w:rsidR="00FB1F5C" w:rsidRPr="00853022" w:rsidRDefault="00FB1F5C" w:rsidP="004C5E81">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3</w:t>
            </w:r>
          </w:p>
        </w:tc>
        <w:tc>
          <w:tcPr>
            <w:tcW w:w="2055" w:type="dxa"/>
            <w:shd w:val="clear" w:color="auto" w:fill="D9D9D9" w:themeFill="background1" w:themeFillShade="D9"/>
            <w:vAlign w:val="center"/>
          </w:tcPr>
          <w:p w:rsidR="00FB1F5C" w:rsidRPr="00C80848" w:rsidRDefault="0089617D" w:rsidP="00C80848">
            <w:pPr>
              <w:spacing w:after="0" w:line="240" w:lineRule="auto"/>
              <w:jc w:val="center"/>
              <w:rPr>
                <w:rFonts w:ascii="Times New Roman" w:eastAsiaTheme="minorHAnsi" w:hAnsi="Times New Roman"/>
                <w:b/>
              </w:rPr>
            </w:pPr>
            <w:r w:rsidRPr="00C80848">
              <w:rPr>
                <w:rFonts w:ascii="Times New Roman" w:eastAsiaTheme="minorHAnsi" w:hAnsi="Times New Roman"/>
                <w:b/>
              </w:rPr>
              <w:t>19,9</w:t>
            </w:r>
          </w:p>
        </w:tc>
        <w:tc>
          <w:tcPr>
            <w:tcW w:w="2056" w:type="dxa"/>
            <w:shd w:val="clear" w:color="auto" w:fill="D9D9D9" w:themeFill="background1" w:themeFillShade="D9"/>
            <w:vAlign w:val="center"/>
          </w:tcPr>
          <w:p w:rsidR="00FB1F5C" w:rsidRPr="00C80848" w:rsidRDefault="0089617D" w:rsidP="00C80848">
            <w:pPr>
              <w:spacing w:after="0" w:line="240" w:lineRule="auto"/>
              <w:jc w:val="center"/>
              <w:rPr>
                <w:rFonts w:ascii="Times New Roman" w:eastAsiaTheme="minorHAnsi" w:hAnsi="Times New Roman"/>
                <w:b/>
              </w:rPr>
            </w:pPr>
            <w:r w:rsidRPr="00C80848">
              <w:rPr>
                <w:rFonts w:ascii="Times New Roman" w:eastAsiaTheme="minorHAnsi" w:hAnsi="Times New Roman"/>
                <w:b/>
              </w:rPr>
              <w:t>19,9</w:t>
            </w:r>
          </w:p>
        </w:tc>
      </w:tr>
      <w:tr w:rsidR="00D8692A" w:rsidRPr="00853022" w:rsidTr="00E853E2">
        <w:trPr>
          <w:trHeight w:val="20"/>
        </w:trPr>
        <w:tc>
          <w:tcPr>
            <w:tcW w:w="566" w:type="dxa"/>
          </w:tcPr>
          <w:p w:rsidR="00D8692A" w:rsidRPr="00853022" w:rsidRDefault="00D8692A"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w:t>
            </w:r>
          </w:p>
        </w:tc>
        <w:tc>
          <w:tcPr>
            <w:tcW w:w="14035" w:type="dxa"/>
            <w:gridSpan w:val="3"/>
          </w:tcPr>
          <w:p w:rsidR="00D8692A" w:rsidRPr="00853022" w:rsidRDefault="00D8692A" w:rsidP="00FF5497">
            <w:pPr>
              <w:spacing w:after="0" w:line="240" w:lineRule="auto"/>
              <w:jc w:val="both"/>
              <w:rPr>
                <w:rFonts w:ascii="Times New Roman" w:eastAsiaTheme="minorHAnsi" w:hAnsi="Times New Roman"/>
              </w:rPr>
            </w:pPr>
            <w:r w:rsidRPr="00853022">
              <w:rPr>
                <w:rFonts w:ascii="Times New Roman" w:eastAsiaTheme="minorHAnsi" w:hAnsi="Times New Roman"/>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4C5E81" w:rsidRPr="00853022" w:rsidTr="00C80848">
        <w:trPr>
          <w:trHeight w:val="20"/>
        </w:trPr>
        <w:tc>
          <w:tcPr>
            <w:tcW w:w="566" w:type="dxa"/>
          </w:tcPr>
          <w:p w:rsidR="004C5E81" w:rsidRPr="00853022" w:rsidRDefault="004C5E81"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9924" w:type="dxa"/>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055" w:type="dxa"/>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9,1</w:t>
            </w:r>
          </w:p>
        </w:tc>
        <w:tc>
          <w:tcPr>
            <w:tcW w:w="2056" w:type="dxa"/>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9,7</w:t>
            </w:r>
          </w:p>
        </w:tc>
      </w:tr>
      <w:tr w:rsidR="004C5E81" w:rsidRPr="00853022" w:rsidTr="00C80848">
        <w:trPr>
          <w:trHeight w:val="20"/>
        </w:trPr>
        <w:tc>
          <w:tcPr>
            <w:tcW w:w="566" w:type="dxa"/>
          </w:tcPr>
          <w:p w:rsidR="004C5E81" w:rsidRPr="00853022" w:rsidRDefault="004C5E81"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4.2</w:t>
            </w:r>
          </w:p>
        </w:tc>
        <w:tc>
          <w:tcPr>
            <w:tcW w:w="9924" w:type="dxa"/>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2055" w:type="dxa"/>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10</w:t>
            </w:r>
          </w:p>
        </w:tc>
        <w:tc>
          <w:tcPr>
            <w:tcW w:w="2056" w:type="dxa"/>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9,9</w:t>
            </w:r>
          </w:p>
        </w:tc>
      </w:tr>
      <w:tr w:rsidR="004C5E81" w:rsidRPr="00853022" w:rsidTr="00C80848">
        <w:trPr>
          <w:trHeight w:val="20"/>
        </w:trPr>
        <w:tc>
          <w:tcPr>
            <w:tcW w:w="566" w:type="dxa"/>
            <w:tcBorders>
              <w:bottom w:val="single" w:sz="4" w:space="0" w:color="auto"/>
            </w:tcBorders>
          </w:tcPr>
          <w:p w:rsidR="004C5E81" w:rsidRPr="00853022" w:rsidRDefault="004C5E81" w:rsidP="006D4A7D">
            <w:pPr>
              <w:spacing w:after="0" w:line="240" w:lineRule="auto"/>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9924" w:type="dxa"/>
            <w:tcBorders>
              <w:bottom w:val="single" w:sz="4" w:space="0" w:color="auto"/>
            </w:tcBorders>
          </w:tcPr>
          <w:p w:rsidR="004C5E81" w:rsidRPr="00853022" w:rsidRDefault="004C5E81" w:rsidP="004C5E81">
            <w:pPr>
              <w:spacing w:after="0" w:line="240" w:lineRule="auto"/>
              <w:rPr>
                <w:rFonts w:ascii="Times New Roman" w:eastAsiaTheme="minorHAnsi" w:hAnsi="Times New Roman"/>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2055" w:type="dxa"/>
            <w:tcBorders>
              <w:bottom w:val="single" w:sz="4" w:space="0" w:color="auto"/>
            </w:tcBorders>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9,5</w:t>
            </w:r>
          </w:p>
        </w:tc>
        <w:tc>
          <w:tcPr>
            <w:tcW w:w="2056" w:type="dxa"/>
            <w:tcBorders>
              <w:bottom w:val="single" w:sz="4" w:space="0" w:color="auto"/>
            </w:tcBorders>
            <w:vAlign w:val="center"/>
          </w:tcPr>
          <w:p w:rsidR="004C5E81" w:rsidRPr="00853022" w:rsidRDefault="00DA0E07" w:rsidP="00C80848">
            <w:pPr>
              <w:spacing w:after="0" w:line="240" w:lineRule="auto"/>
              <w:jc w:val="center"/>
              <w:rPr>
                <w:rFonts w:ascii="Times New Roman" w:eastAsiaTheme="minorHAnsi" w:hAnsi="Times New Roman"/>
              </w:rPr>
            </w:pPr>
            <w:r>
              <w:rPr>
                <w:rFonts w:ascii="Times New Roman" w:eastAsiaTheme="minorHAnsi" w:hAnsi="Times New Roman"/>
              </w:rPr>
              <w:t>9,6</w:t>
            </w:r>
          </w:p>
        </w:tc>
      </w:tr>
      <w:tr w:rsidR="004C5E81" w:rsidRPr="00853022" w:rsidTr="00C80848">
        <w:trPr>
          <w:trHeight w:val="20"/>
        </w:trPr>
        <w:tc>
          <w:tcPr>
            <w:tcW w:w="566" w:type="dxa"/>
            <w:tcBorders>
              <w:bottom w:val="single" w:sz="4" w:space="0" w:color="auto"/>
            </w:tcBorders>
            <w:shd w:val="clear" w:color="auto" w:fill="D9D9D9" w:themeFill="background1" w:themeFillShade="D9"/>
          </w:tcPr>
          <w:p w:rsidR="004C5E81" w:rsidRPr="00853022" w:rsidRDefault="004C5E81" w:rsidP="006D4A7D">
            <w:pPr>
              <w:spacing w:after="0" w:line="240" w:lineRule="auto"/>
              <w:jc w:val="center"/>
              <w:rPr>
                <w:rFonts w:ascii="Times New Roman" w:eastAsiaTheme="minorHAnsi" w:hAnsi="Times New Roman"/>
                <w:b/>
              </w:rPr>
            </w:pPr>
          </w:p>
        </w:tc>
        <w:tc>
          <w:tcPr>
            <w:tcW w:w="9924" w:type="dxa"/>
            <w:tcBorders>
              <w:bottom w:val="single" w:sz="4" w:space="0" w:color="auto"/>
            </w:tcBorders>
            <w:shd w:val="clear" w:color="auto" w:fill="D9D9D9" w:themeFill="background1" w:themeFillShade="D9"/>
            <w:vAlign w:val="center"/>
          </w:tcPr>
          <w:p w:rsidR="004C5E81" w:rsidRPr="00853022" w:rsidRDefault="004C5E81" w:rsidP="004C5E81">
            <w:pPr>
              <w:spacing w:after="0" w:line="240" w:lineRule="auto"/>
              <w:rPr>
                <w:rFonts w:ascii="Times New Roman" w:eastAsiaTheme="minorHAnsi" w:hAnsi="Times New Roman"/>
                <w:b/>
              </w:rPr>
            </w:pPr>
            <w:r w:rsidRPr="00853022">
              <w:rPr>
                <w:rFonts w:ascii="Times New Roman" w:eastAsiaTheme="minorHAnsi" w:hAnsi="Times New Roman"/>
                <w:b/>
              </w:rPr>
              <w:t>Итого по разделу 4</w:t>
            </w:r>
          </w:p>
        </w:tc>
        <w:tc>
          <w:tcPr>
            <w:tcW w:w="2055" w:type="dxa"/>
            <w:tcBorders>
              <w:bottom w:val="single" w:sz="4" w:space="0" w:color="auto"/>
            </w:tcBorders>
            <w:shd w:val="clear" w:color="auto" w:fill="D9D9D9" w:themeFill="background1" w:themeFillShade="D9"/>
            <w:vAlign w:val="center"/>
          </w:tcPr>
          <w:p w:rsidR="004C5E81" w:rsidRPr="00853022" w:rsidRDefault="0089617D" w:rsidP="00C80848">
            <w:pPr>
              <w:spacing w:after="0" w:line="240" w:lineRule="auto"/>
              <w:jc w:val="center"/>
              <w:rPr>
                <w:rFonts w:ascii="Times New Roman" w:eastAsiaTheme="minorHAnsi" w:hAnsi="Times New Roman"/>
                <w:b/>
              </w:rPr>
            </w:pPr>
            <w:r>
              <w:rPr>
                <w:rFonts w:ascii="Times New Roman" w:eastAsiaTheme="minorHAnsi" w:hAnsi="Times New Roman"/>
                <w:b/>
              </w:rPr>
              <w:t>28,6</w:t>
            </w:r>
          </w:p>
        </w:tc>
        <w:tc>
          <w:tcPr>
            <w:tcW w:w="2056" w:type="dxa"/>
            <w:tcBorders>
              <w:bottom w:val="single" w:sz="4" w:space="0" w:color="auto"/>
            </w:tcBorders>
            <w:shd w:val="clear" w:color="auto" w:fill="D9D9D9" w:themeFill="background1" w:themeFillShade="D9"/>
            <w:vAlign w:val="center"/>
          </w:tcPr>
          <w:p w:rsidR="004C5E81" w:rsidRPr="00853022" w:rsidRDefault="0089617D" w:rsidP="00C80848">
            <w:pPr>
              <w:spacing w:after="0" w:line="240" w:lineRule="auto"/>
              <w:jc w:val="center"/>
              <w:rPr>
                <w:rFonts w:ascii="Times New Roman" w:eastAsiaTheme="minorHAnsi" w:hAnsi="Times New Roman"/>
                <w:b/>
              </w:rPr>
            </w:pPr>
            <w:r>
              <w:rPr>
                <w:rFonts w:ascii="Times New Roman" w:eastAsiaTheme="minorHAnsi" w:hAnsi="Times New Roman"/>
                <w:b/>
              </w:rPr>
              <w:t>29,2</w:t>
            </w:r>
          </w:p>
        </w:tc>
      </w:tr>
      <w:tr w:rsidR="004C5E81" w:rsidRPr="00853022" w:rsidTr="00C80848">
        <w:trPr>
          <w:trHeight w:val="20"/>
        </w:trPr>
        <w:tc>
          <w:tcPr>
            <w:tcW w:w="566" w:type="dxa"/>
            <w:shd w:val="clear" w:color="auto" w:fill="BFBFBF" w:themeFill="background1" w:themeFillShade="BF"/>
          </w:tcPr>
          <w:p w:rsidR="004C5E81" w:rsidRPr="00853022" w:rsidRDefault="004C5E81" w:rsidP="006D4A7D">
            <w:pPr>
              <w:spacing w:after="0" w:line="240" w:lineRule="auto"/>
              <w:jc w:val="center"/>
              <w:rPr>
                <w:rFonts w:ascii="Times New Roman" w:eastAsiaTheme="minorHAnsi" w:hAnsi="Times New Roman"/>
                <w:b/>
              </w:rPr>
            </w:pPr>
          </w:p>
        </w:tc>
        <w:tc>
          <w:tcPr>
            <w:tcW w:w="9924" w:type="dxa"/>
            <w:shd w:val="clear" w:color="auto" w:fill="BFBFBF" w:themeFill="background1" w:themeFillShade="BF"/>
          </w:tcPr>
          <w:p w:rsidR="004C5E81" w:rsidRPr="00853022" w:rsidRDefault="004C5E81" w:rsidP="004C5E81">
            <w:pPr>
              <w:spacing w:after="0" w:line="240" w:lineRule="auto"/>
              <w:rPr>
                <w:rFonts w:ascii="Times New Roman" w:eastAsiaTheme="minorHAnsi" w:hAnsi="Times New Roman"/>
                <w:b/>
                <w:i/>
              </w:rPr>
            </w:pPr>
            <w:r w:rsidRPr="00853022">
              <w:rPr>
                <w:rFonts w:ascii="Times New Roman" w:eastAsiaTheme="minorHAnsi" w:hAnsi="Times New Roman"/>
                <w:b/>
              </w:rPr>
              <w:t>Итого по разделам 1-4 (интегральный показатель)</w:t>
            </w:r>
          </w:p>
        </w:tc>
        <w:tc>
          <w:tcPr>
            <w:tcW w:w="2055" w:type="dxa"/>
            <w:shd w:val="clear" w:color="auto" w:fill="BFBFBF" w:themeFill="background1" w:themeFillShade="BF"/>
            <w:vAlign w:val="center"/>
          </w:tcPr>
          <w:p w:rsidR="004C5E81" w:rsidRPr="00853022" w:rsidRDefault="004F7267" w:rsidP="00C80848">
            <w:pPr>
              <w:spacing w:after="0" w:line="240" w:lineRule="auto"/>
              <w:jc w:val="center"/>
              <w:rPr>
                <w:rFonts w:ascii="Times New Roman" w:eastAsiaTheme="minorHAnsi" w:hAnsi="Times New Roman"/>
                <w:b/>
                <w:i/>
              </w:rPr>
            </w:pPr>
            <w:r>
              <w:rPr>
                <w:rFonts w:ascii="Times New Roman" w:eastAsiaTheme="minorHAnsi" w:hAnsi="Times New Roman"/>
                <w:b/>
                <w:i/>
              </w:rPr>
              <w:t>129</w:t>
            </w:r>
          </w:p>
        </w:tc>
        <w:tc>
          <w:tcPr>
            <w:tcW w:w="2056" w:type="dxa"/>
            <w:shd w:val="clear" w:color="auto" w:fill="BFBFBF" w:themeFill="background1" w:themeFillShade="BF"/>
            <w:vAlign w:val="center"/>
          </w:tcPr>
          <w:p w:rsidR="004C5E81" w:rsidRPr="00853022" w:rsidRDefault="00F57673" w:rsidP="00C80848">
            <w:pPr>
              <w:spacing w:after="0" w:line="240" w:lineRule="auto"/>
              <w:jc w:val="center"/>
              <w:rPr>
                <w:rFonts w:ascii="Times New Roman" w:eastAsiaTheme="minorHAnsi" w:hAnsi="Times New Roman"/>
                <w:b/>
                <w:i/>
              </w:rPr>
            </w:pPr>
            <w:r>
              <w:rPr>
                <w:rFonts w:ascii="Times New Roman" w:eastAsiaTheme="minorHAnsi" w:hAnsi="Times New Roman"/>
                <w:b/>
                <w:i/>
              </w:rPr>
              <w:t>130</w:t>
            </w:r>
            <w:r w:rsidR="004F7267">
              <w:rPr>
                <w:rFonts w:ascii="Times New Roman" w:eastAsiaTheme="minorHAnsi" w:hAnsi="Times New Roman"/>
                <w:b/>
                <w:i/>
              </w:rPr>
              <w:t>,9</w:t>
            </w:r>
          </w:p>
        </w:tc>
      </w:tr>
    </w:tbl>
    <w:p w:rsidR="0005685A" w:rsidRPr="00853022" w:rsidRDefault="0005685A" w:rsidP="00C80848">
      <w:pPr>
        <w:spacing w:after="0" w:line="360" w:lineRule="auto"/>
        <w:rPr>
          <w:rFonts w:ascii="Times New Roman" w:hAnsi="Times New Roman"/>
          <w:sz w:val="28"/>
          <w:szCs w:val="28"/>
        </w:rPr>
      </w:pPr>
    </w:p>
    <w:p w:rsidR="00D86764" w:rsidRDefault="00D86764" w:rsidP="00A77856">
      <w:pPr>
        <w:spacing w:after="0" w:line="240" w:lineRule="auto"/>
        <w:jc w:val="center"/>
        <w:rPr>
          <w:rFonts w:ascii="Times New Roman" w:hAnsi="Times New Roman"/>
          <w:noProof/>
          <w:sz w:val="28"/>
          <w:szCs w:val="28"/>
          <w:lang w:eastAsia="ru-RU"/>
        </w:rPr>
      </w:pPr>
    </w:p>
    <w:p w:rsidR="00D86764" w:rsidRDefault="00D86764" w:rsidP="00A77856">
      <w:pPr>
        <w:spacing w:after="0" w:line="240" w:lineRule="auto"/>
        <w:jc w:val="center"/>
        <w:rPr>
          <w:rFonts w:ascii="Times New Roman" w:hAnsi="Times New Roman"/>
          <w:noProof/>
          <w:sz w:val="28"/>
          <w:szCs w:val="28"/>
          <w:lang w:eastAsia="ru-RU"/>
        </w:rPr>
      </w:pPr>
    </w:p>
    <w:p w:rsidR="001D772C" w:rsidRDefault="001D772C" w:rsidP="00A77856">
      <w:pPr>
        <w:spacing w:after="0" w:line="240" w:lineRule="auto"/>
        <w:jc w:val="center"/>
        <w:rPr>
          <w:rFonts w:ascii="Times New Roman" w:hAnsi="Times New Roman"/>
          <w:noProof/>
          <w:sz w:val="28"/>
          <w:szCs w:val="28"/>
          <w:lang w:eastAsia="ru-RU"/>
        </w:rPr>
      </w:pPr>
    </w:p>
    <w:p w:rsidR="009F1842" w:rsidRDefault="009F1842" w:rsidP="00A77856">
      <w:pPr>
        <w:spacing w:after="0" w:line="240" w:lineRule="auto"/>
        <w:jc w:val="center"/>
        <w:rPr>
          <w:rFonts w:ascii="Times New Roman" w:hAnsi="Times New Roman"/>
          <w:noProof/>
          <w:sz w:val="28"/>
          <w:szCs w:val="28"/>
          <w:lang w:eastAsia="ru-RU"/>
        </w:rPr>
      </w:pPr>
    </w:p>
    <w:p w:rsidR="009F1842" w:rsidRDefault="009F1842" w:rsidP="00A77856">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21BF1A05">
            <wp:extent cx="5153890" cy="2576945"/>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1564" t="3449" r="1461" b="3016"/>
                    <a:stretch/>
                  </pic:blipFill>
                  <pic:spPr bwMode="auto">
                    <a:xfrm>
                      <a:off x="0" y="0"/>
                      <a:ext cx="5155438" cy="2577719"/>
                    </a:xfrm>
                    <a:prstGeom prst="rect">
                      <a:avLst/>
                    </a:prstGeom>
                    <a:noFill/>
                    <a:ln>
                      <a:noFill/>
                    </a:ln>
                    <a:extLst>
                      <a:ext uri="{53640926-AAD7-44D8-BBD7-CCE9431645EC}">
                        <a14:shadowObscured xmlns:a14="http://schemas.microsoft.com/office/drawing/2010/main"/>
                      </a:ext>
                    </a:extLst>
                  </pic:spPr>
                </pic:pic>
              </a:graphicData>
            </a:graphic>
          </wp:inline>
        </w:drawing>
      </w:r>
    </w:p>
    <w:p w:rsidR="0005685A" w:rsidRPr="00853022" w:rsidRDefault="0005685A" w:rsidP="00A77856">
      <w:pPr>
        <w:spacing w:after="0" w:line="240" w:lineRule="auto"/>
        <w:jc w:val="center"/>
        <w:rPr>
          <w:rFonts w:ascii="Times New Roman" w:hAnsi="Times New Roman"/>
          <w:sz w:val="28"/>
          <w:szCs w:val="28"/>
        </w:rPr>
      </w:pPr>
    </w:p>
    <w:p w:rsidR="00102F11" w:rsidRPr="00853022" w:rsidRDefault="0005685A" w:rsidP="0076415A">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w:t>
      </w:r>
      <w:r w:rsidR="005B6DEC" w:rsidRPr="00853022">
        <w:rPr>
          <w:rFonts w:ascii="Times New Roman" w:hAnsi="Times New Roman"/>
          <w:sz w:val="28"/>
          <w:szCs w:val="28"/>
        </w:rPr>
        <w:t>7</w:t>
      </w:r>
      <w:r w:rsidRPr="00853022">
        <w:rPr>
          <w:rFonts w:ascii="Times New Roman" w:hAnsi="Times New Roman"/>
          <w:sz w:val="28"/>
          <w:szCs w:val="28"/>
        </w:rPr>
        <w:t>.</w:t>
      </w:r>
      <w:r w:rsidR="00BE5570" w:rsidRPr="00853022">
        <w:rPr>
          <w:rFonts w:ascii="Times New Roman" w:hAnsi="Times New Roman"/>
          <w:sz w:val="28"/>
          <w:szCs w:val="28"/>
        </w:rPr>
        <w:t>1</w:t>
      </w:r>
      <w:r w:rsidRPr="00853022">
        <w:rPr>
          <w:rFonts w:ascii="Times New Roman" w:hAnsi="Times New Roman"/>
          <w:sz w:val="28"/>
          <w:szCs w:val="28"/>
        </w:rPr>
        <w:t xml:space="preserve"> – Ранжирование </w:t>
      </w:r>
      <w:r w:rsidR="00102F11" w:rsidRPr="00853022">
        <w:rPr>
          <w:rFonts w:ascii="Times New Roman" w:hAnsi="Times New Roman"/>
          <w:sz w:val="28"/>
          <w:szCs w:val="28"/>
        </w:rPr>
        <w:t>общеобразовательных</w:t>
      </w:r>
      <w:r w:rsidR="00792551" w:rsidRPr="00853022">
        <w:rPr>
          <w:rFonts w:ascii="Times New Roman" w:hAnsi="Times New Roman"/>
          <w:sz w:val="28"/>
          <w:szCs w:val="28"/>
        </w:rPr>
        <w:t xml:space="preserve"> школ </w:t>
      </w:r>
      <w:r w:rsidR="00C80848">
        <w:rPr>
          <w:rFonts w:ascii="Times New Roman" w:hAnsi="Times New Roman"/>
          <w:sz w:val="28"/>
          <w:szCs w:val="28"/>
        </w:rPr>
        <w:t xml:space="preserve">Зерноградского </w:t>
      </w:r>
      <w:r w:rsidR="00102F11" w:rsidRPr="00853022">
        <w:rPr>
          <w:rFonts w:ascii="Times New Roman" w:hAnsi="Times New Roman"/>
          <w:sz w:val="28"/>
          <w:szCs w:val="28"/>
        </w:rPr>
        <w:t xml:space="preserve">района Ростовской области </w:t>
      </w:r>
      <w:r w:rsidRPr="00853022">
        <w:rPr>
          <w:rFonts w:ascii="Times New Roman" w:hAnsi="Times New Roman"/>
          <w:sz w:val="28"/>
          <w:szCs w:val="28"/>
        </w:rPr>
        <w:t>по интегральному показателю (максимум 160 баллов)</w:t>
      </w:r>
      <w:r w:rsidR="00102F11" w:rsidRPr="00853022">
        <w:rPr>
          <w:rFonts w:ascii="Times New Roman" w:hAnsi="Times New Roman"/>
          <w:sz w:val="28"/>
          <w:szCs w:val="28"/>
        </w:rPr>
        <w:br w:type="page"/>
      </w:r>
    </w:p>
    <w:p w:rsidR="004D060D" w:rsidRPr="00853022" w:rsidRDefault="004D060D" w:rsidP="004D060D">
      <w:pPr>
        <w:keepNext/>
        <w:keepLines/>
        <w:spacing w:after="0" w:line="240" w:lineRule="auto"/>
        <w:jc w:val="center"/>
        <w:outlineLvl w:val="0"/>
        <w:rPr>
          <w:rFonts w:ascii="Times New Roman" w:eastAsia="Times New Roman" w:hAnsi="Times New Roman"/>
          <w:b/>
          <w:bCs/>
          <w:sz w:val="28"/>
          <w:szCs w:val="28"/>
          <w:lang w:val="x-none" w:eastAsia="x-none"/>
        </w:rPr>
      </w:pPr>
      <w:bookmarkStart w:id="15" w:name="_Toc455479812"/>
      <w:bookmarkStart w:id="16" w:name="_Toc516314415"/>
      <w:r w:rsidRPr="00853022">
        <w:rPr>
          <w:rFonts w:ascii="Times New Roman" w:eastAsia="Times New Roman" w:hAnsi="Times New Roman"/>
          <w:b/>
          <w:bCs/>
          <w:sz w:val="28"/>
          <w:szCs w:val="28"/>
          <w:lang w:val="x-none" w:eastAsia="x-none"/>
        </w:rPr>
        <w:lastRenderedPageBreak/>
        <w:t>ПРИЛОЖЕНИЯ</w:t>
      </w:r>
      <w:bookmarkEnd w:id="15"/>
      <w:bookmarkEnd w:id="16"/>
    </w:p>
    <w:p w:rsidR="004D060D" w:rsidRPr="00853022" w:rsidRDefault="004D060D" w:rsidP="004D060D">
      <w:pPr>
        <w:spacing w:after="0" w:line="360" w:lineRule="auto"/>
        <w:ind w:firstLine="709"/>
        <w:jc w:val="both"/>
        <w:rPr>
          <w:rFonts w:ascii="Times New Roman" w:hAnsi="Times New Roman"/>
          <w:sz w:val="20"/>
          <w:szCs w:val="20"/>
        </w:rPr>
      </w:pPr>
    </w:p>
    <w:p w:rsidR="004D060D" w:rsidRPr="00853022" w:rsidRDefault="004D060D" w:rsidP="00034C5E">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w:t>
      </w:r>
      <w:r w:rsidR="00F96009" w:rsidRPr="00853022">
        <w:rPr>
          <w:rFonts w:ascii="Times New Roman" w:hAnsi="Times New Roman"/>
          <w:sz w:val="28"/>
          <w:szCs w:val="24"/>
        </w:rPr>
        <w:t xml:space="preserve">условий осуществления </w:t>
      </w:r>
      <w:r w:rsidRPr="00853022">
        <w:rPr>
          <w:rFonts w:ascii="Times New Roman" w:hAnsi="Times New Roman"/>
          <w:sz w:val="28"/>
          <w:szCs w:val="24"/>
        </w:rPr>
        <w:t>образовательной деятельности</w:t>
      </w:r>
      <w:r w:rsidR="0065647A" w:rsidRPr="00853022">
        <w:rPr>
          <w:rFonts w:ascii="Times New Roman" w:hAnsi="Times New Roman"/>
          <w:sz w:val="28"/>
          <w:szCs w:val="24"/>
        </w:rPr>
        <w:br/>
      </w:r>
      <w:r w:rsidR="002A5C6C" w:rsidRPr="00853022">
        <w:rPr>
          <w:rFonts w:ascii="Times New Roman" w:hAnsi="Times New Roman"/>
          <w:sz w:val="28"/>
          <w:szCs w:val="24"/>
        </w:rPr>
        <w:t xml:space="preserve">(для </w:t>
      </w:r>
      <w:r w:rsidR="00852DF8" w:rsidRPr="00853022">
        <w:rPr>
          <w:rFonts w:ascii="Times New Roman" w:hAnsi="Times New Roman"/>
          <w:sz w:val="28"/>
          <w:szCs w:val="24"/>
        </w:rPr>
        <w:t xml:space="preserve">общеобразовательных </w:t>
      </w:r>
      <w:r w:rsidR="00680BF4" w:rsidRPr="00853022">
        <w:rPr>
          <w:rFonts w:ascii="Times New Roman" w:hAnsi="Times New Roman"/>
          <w:sz w:val="28"/>
          <w:szCs w:val="24"/>
        </w:rPr>
        <w:t>школ</w:t>
      </w:r>
      <w:r w:rsidR="002A5C6C" w:rsidRPr="0085302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853022" w:rsidTr="000B298D">
        <w:trPr>
          <w:cantSplit/>
          <w:tblHeader/>
        </w:trPr>
        <w:tc>
          <w:tcPr>
            <w:tcW w:w="837" w:type="dxa"/>
            <w:shd w:val="clear" w:color="auto" w:fill="auto"/>
            <w:vAlign w:val="center"/>
          </w:tcPr>
          <w:p w:rsidR="00C5724D" w:rsidRPr="00853022" w:rsidRDefault="00861E94"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 xml:space="preserve">№ </w:t>
            </w:r>
            <w:r w:rsidR="00C5724D" w:rsidRPr="00853022">
              <w:rPr>
                <w:rFonts w:ascii="Times New Roman" w:hAnsi="Times New Roman"/>
                <w:b/>
                <w:sz w:val="24"/>
                <w:szCs w:val="24"/>
              </w:rPr>
              <w:t>в блоке</w:t>
            </w:r>
          </w:p>
        </w:tc>
        <w:tc>
          <w:tcPr>
            <w:tcW w:w="5542"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853022" w:rsidRDefault="00C5724D" w:rsidP="000B298D">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C5724D" w:rsidRPr="00853022" w:rsidRDefault="00C5724D" w:rsidP="00D64CD5">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D64CD5" w:rsidRPr="00853022">
              <w:rPr>
                <w:rFonts w:ascii="Times New Roman" w:hAnsi="Times New Roman"/>
                <w:b/>
                <w:sz w:val="24"/>
                <w:szCs w:val="24"/>
              </w:rPr>
              <w:t>ями</w:t>
            </w:r>
            <w:r w:rsidRPr="00853022">
              <w:rPr>
                <w:rFonts w:ascii="Times New Roman" w:hAnsi="Times New Roman"/>
                <w:b/>
                <w:sz w:val="24"/>
                <w:szCs w:val="24"/>
              </w:rPr>
              <w:t>, осуществляющи</w:t>
            </w:r>
            <w:r w:rsidR="00D64CD5"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6045FC" w:rsidRPr="00853022" w:rsidRDefault="006045FC" w:rsidP="00FA124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853022" w:rsidRDefault="00034C5E"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6045FC">
            <w:pPr>
              <w:spacing w:after="0" w:line="240" w:lineRule="auto"/>
              <w:jc w:val="center"/>
              <w:rPr>
                <w:rFonts w:ascii="Times New Roman" w:hAnsi="Times New Roman"/>
                <w:sz w:val="24"/>
                <w:szCs w:val="24"/>
              </w:rPr>
            </w:pPr>
            <w:r w:rsidRPr="00853022">
              <w:rPr>
                <w:rFonts w:ascii="Times New Roman" w:hAnsi="Times New Roman"/>
                <w:sz w:val="24"/>
                <w:szCs w:val="24"/>
              </w:rPr>
              <w:t>(</w:t>
            </w:r>
            <w:r w:rsidR="006045FC" w:rsidRPr="00853022">
              <w:rPr>
                <w:rFonts w:ascii="Times New Roman" w:hAnsi="Times New Roman"/>
                <w:sz w:val="24"/>
                <w:szCs w:val="24"/>
              </w:rPr>
              <w:t xml:space="preserve">от </w:t>
            </w:r>
            <w:r w:rsidRPr="00853022">
              <w:rPr>
                <w:rFonts w:ascii="Times New Roman" w:hAnsi="Times New Roman"/>
                <w:sz w:val="24"/>
                <w:szCs w:val="24"/>
              </w:rPr>
              <w:t>0</w:t>
            </w:r>
            <w:r w:rsidR="006045FC" w:rsidRPr="00853022">
              <w:rPr>
                <w:rFonts w:ascii="Times New Roman" w:hAnsi="Times New Roman"/>
                <w:sz w:val="24"/>
                <w:szCs w:val="24"/>
              </w:rPr>
              <w:t xml:space="preserve"> до</w:t>
            </w:r>
            <w:r w:rsidRPr="00853022">
              <w:rPr>
                <w:rFonts w:ascii="Times New Roman" w:hAnsi="Times New Roman"/>
                <w:sz w:val="24"/>
                <w:szCs w:val="24"/>
              </w:rPr>
              <w:t xml:space="preserve"> 10)</w:t>
            </w:r>
          </w:p>
        </w:tc>
        <w:tc>
          <w:tcPr>
            <w:tcW w:w="6237" w:type="dxa"/>
            <w:shd w:val="clear" w:color="auto" w:fill="auto"/>
          </w:tcPr>
          <w:p w:rsidR="006045FC"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853022" w:rsidRDefault="006045FC" w:rsidP="006045FC">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C5724D" w:rsidRPr="00853022" w:rsidRDefault="00C5724D" w:rsidP="007E04D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7E04D2" w:rsidRPr="00853022">
              <w:rPr>
                <w:rFonts w:ascii="Times New Roman" w:hAnsi="Times New Roman"/>
                <w:b/>
                <w:sz w:val="24"/>
                <w:szCs w:val="24"/>
              </w:rPr>
              <w:t>ями</w:t>
            </w:r>
            <w:r w:rsidRPr="00853022">
              <w:rPr>
                <w:rFonts w:ascii="Times New Roman" w:hAnsi="Times New Roman"/>
                <w:b/>
                <w:sz w:val="24"/>
                <w:szCs w:val="24"/>
              </w:rPr>
              <w:t>, осуществляющи</w:t>
            </w:r>
            <w:r w:rsidR="007E04D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853022">
              <w:rPr>
                <w:rFonts w:ascii="Times New Roman" w:hAnsi="Times New Roman"/>
                <w:b/>
                <w:sz w:val="24"/>
                <w:szCs w:val="24"/>
              </w:rPr>
              <w:t xml:space="preserve"> образовательная деятельность</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Здание (-я) организации требует (-ют) капитального ремонта</w:t>
            </w:r>
            <w:r w:rsidR="00B0728E" w:rsidRPr="00853022">
              <w:rPr>
                <w:rFonts w:ascii="Times New Roman" w:hAnsi="Times New Roman"/>
                <w:sz w:val="24"/>
                <w:szCs w:val="24"/>
              </w:rPr>
              <w:t xml:space="preserve"> или находится (-ятся) в аварийном состоянии</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Требуется капитальный ремонт</w:t>
            </w:r>
            <w:r w:rsidR="00B0728E" w:rsidRPr="00853022">
              <w:rPr>
                <w:rFonts w:ascii="Times New Roman" w:hAnsi="Times New Roman"/>
                <w:sz w:val="24"/>
                <w:szCs w:val="24"/>
              </w:rPr>
              <w:t xml:space="preserve"> / находится в аварийном состоянии</w:t>
            </w:r>
            <w:r w:rsidRPr="00853022">
              <w:rPr>
                <w:rFonts w:ascii="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Капитальный ремонт не требуется </w:t>
            </w:r>
            <w:r w:rsidR="00B0728E" w:rsidRPr="00853022">
              <w:rPr>
                <w:rFonts w:ascii="Times New Roman" w:hAnsi="Times New Roman"/>
                <w:sz w:val="24"/>
                <w:szCs w:val="24"/>
              </w:rPr>
              <w:t xml:space="preserve">/ не находится в аварийном состоянии </w:t>
            </w:r>
            <w:r w:rsidRPr="00853022">
              <w:rPr>
                <w:rFonts w:ascii="Times New Roman" w:hAnsi="Times New Roman"/>
                <w:sz w:val="24"/>
                <w:szCs w:val="24"/>
              </w:rPr>
              <w:t>–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p w:rsidR="006045FC" w:rsidRPr="00853022" w:rsidRDefault="006045FC"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транспортными средствами (число пассажирских мест Чпм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Чпм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C5724D" w:rsidRPr="0085302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персональными компьютерами (ПК) (численность учащихся в организации в расчете на 1 компьютер ЧУпк из числа используемых в учебных целях)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eastAsia="Times New Roman" w:hAnsi="Times New Roman"/>
                <w:sz w:val="24"/>
                <w:szCs w:val="24"/>
              </w:rPr>
              <w:t>ЧУпк = 0 – нет компьютеров = 0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6045FC"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6045FC" w:rsidRPr="00853022" w:rsidRDefault="006045FC"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bookmarkStart w:id="17"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C5724D" w:rsidRPr="0085302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C5724D" w:rsidRPr="0085302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6045FC" w:rsidRPr="00853022" w:rsidRDefault="00C5724D" w:rsidP="00B0728E">
            <w:pPr>
              <w:spacing w:after="0" w:line="240" w:lineRule="auto"/>
              <w:jc w:val="both"/>
              <w:rPr>
                <w:rFonts w:ascii="Times New Roman" w:eastAsia="Times New Roman" w:hAnsi="Times New Roman"/>
                <w:sz w:val="24"/>
                <w:szCs w:val="24"/>
              </w:rPr>
            </w:pPr>
            <w:r w:rsidRPr="00853022">
              <w:rPr>
                <w:rFonts w:ascii="Times New Roman" w:eastAsia="Times New Roman" w:hAnsi="Times New Roman"/>
                <w:sz w:val="24"/>
                <w:szCs w:val="24"/>
              </w:rPr>
              <w:t>ЧУпм = 0 – нет столовой – 0 баллов.</w:t>
            </w: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eastAsia="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B0728E" w:rsidRPr="00853022" w:rsidRDefault="00C5724D"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w:t>
            </w:r>
            <w:r w:rsidR="00B0728E" w:rsidRPr="00853022">
              <w:rPr>
                <w:rFonts w:ascii="Times New Roman" w:hAnsi="Times New Roman"/>
                <w:sz w:val="24"/>
                <w:szCs w:val="24"/>
              </w:rPr>
              <w:t>ах) министерства образования РО;</w:t>
            </w:r>
            <w:r w:rsidRPr="00853022">
              <w:rPr>
                <w:rFonts w:ascii="Times New Roman" w:hAnsi="Times New Roman"/>
                <w:sz w:val="24"/>
                <w:szCs w:val="24"/>
              </w:rPr>
              <w:t xml:space="preserve"> сведений, предоста</w:t>
            </w:r>
            <w:r w:rsidR="00B0728E" w:rsidRPr="00853022">
              <w:rPr>
                <w:rFonts w:ascii="Times New Roman" w:hAnsi="Times New Roman"/>
                <w:sz w:val="24"/>
                <w:szCs w:val="24"/>
              </w:rPr>
              <w:t>вленных организацией</w:t>
            </w:r>
            <w:r w:rsidRPr="00853022">
              <w:rPr>
                <w:rFonts w:ascii="Times New Roman" w:hAnsi="Times New Roman"/>
                <w:sz w:val="24"/>
                <w:szCs w:val="24"/>
              </w:rPr>
              <w:t>.</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C5724D"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 xml:space="preserve">Применяются индивидуальные учебные планы – </w:t>
            </w:r>
            <w:r w:rsidR="00B0728E" w:rsidRPr="00853022">
              <w:rPr>
                <w:rFonts w:ascii="Times New Roman" w:hAnsi="Times New Roman"/>
                <w:sz w:val="24"/>
                <w:szCs w:val="24"/>
              </w:rPr>
              <w:t>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861E94"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Им</w:t>
            </w:r>
            <w:r w:rsidR="00B0728E" w:rsidRPr="00853022">
              <w:rPr>
                <w:rFonts w:ascii="Times New Roman" w:hAnsi="Times New Roman"/>
                <w:sz w:val="24"/>
                <w:szCs w:val="24"/>
              </w:rPr>
              <w:t>еется электронная библиотека – 2</w:t>
            </w:r>
            <w:r w:rsidRPr="00853022">
              <w:rPr>
                <w:rFonts w:ascii="Times New Roman" w:hAnsi="Times New Roman"/>
                <w:sz w:val="24"/>
                <w:szCs w:val="24"/>
              </w:rPr>
              <w:t xml:space="preserve"> балл</w:t>
            </w:r>
            <w:r w:rsidR="00B0728E" w:rsidRPr="00853022">
              <w:rPr>
                <w:rFonts w:ascii="Times New Roman" w:hAnsi="Times New Roman"/>
                <w:sz w:val="24"/>
                <w:szCs w:val="24"/>
              </w:rPr>
              <w:t>а</w:t>
            </w:r>
            <w:r w:rsidRPr="00853022">
              <w:rPr>
                <w:rFonts w:ascii="Times New Roman" w:hAnsi="Times New Roman"/>
                <w:sz w:val="24"/>
                <w:szCs w:val="24"/>
              </w:rPr>
              <w:t>.</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p w:rsidR="00B0728E" w:rsidRPr="00853022" w:rsidRDefault="00B0728E" w:rsidP="00B0728E">
            <w:pPr>
              <w:spacing w:after="0" w:line="240" w:lineRule="auto"/>
              <w:jc w:val="both"/>
              <w:rPr>
                <w:rFonts w:ascii="Times New Roman" w:hAnsi="Times New Roman"/>
                <w:sz w:val="24"/>
                <w:szCs w:val="24"/>
              </w:rPr>
            </w:pPr>
          </w:p>
        </w:tc>
      </w:tr>
      <w:tr w:rsidR="00B0728E" w:rsidRPr="00853022" w:rsidTr="00FA1249">
        <w:tc>
          <w:tcPr>
            <w:tcW w:w="837" w:type="dxa"/>
            <w:shd w:val="clear" w:color="auto" w:fill="auto"/>
          </w:tcPr>
          <w:p w:rsidR="00B0728E" w:rsidRPr="00853022" w:rsidRDefault="00B0728E"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B0728E" w:rsidRPr="00853022" w:rsidRDefault="00B0728E" w:rsidP="00FA124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B0728E" w:rsidRPr="00853022" w:rsidRDefault="00B0728E" w:rsidP="00B0728E">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w:t>
            </w:r>
            <w:r w:rsidR="00B0728E" w:rsidRPr="00853022">
              <w:rPr>
                <w:rFonts w:ascii="Times New Roman" w:hAnsi="Times New Roman"/>
                <w:sz w:val="24"/>
                <w:szCs w:val="24"/>
              </w:rPr>
              <w:t xml:space="preserve">а основе сведений, содержащихся: а) на сайтах организаций; б) </w:t>
            </w:r>
            <w:r w:rsidRPr="00853022">
              <w:rPr>
                <w:rFonts w:ascii="Times New Roman" w:hAnsi="Times New Roman"/>
                <w:sz w:val="24"/>
                <w:szCs w:val="24"/>
              </w:rPr>
              <w:t xml:space="preserve">в публичных отчетах (и / или отчетах о результатах </w:t>
            </w:r>
            <w:r w:rsidR="00B0728E" w:rsidRPr="00853022">
              <w:rPr>
                <w:rFonts w:ascii="Times New Roman" w:hAnsi="Times New Roman"/>
                <w:sz w:val="24"/>
                <w:szCs w:val="24"/>
              </w:rPr>
              <w:t>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эколого-биологических, туристко-краеведческих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эколого-биологических, туристко-краеведческих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эколого-биологические, туристко-краеведческие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6045FC" w:rsidRPr="00853022" w:rsidRDefault="00C5724D" w:rsidP="00B0728E">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B0728E" w:rsidRPr="00853022" w:rsidRDefault="00B0728E" w:rsidP="00B0728E">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p w:rsidR="00B0728E" w:rsidRPr="00853022" w:rsidRDefault="00B0728E"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 (-ы) – 2 балла.</w:t>
            </w:r>
          </w:p>
        </w:tc>
      </w:tr>
      <w:tr w:rsidR="00A50B74" w:rsidRPr="00853022" w:rsidTr="00FA1249">
        <w:tc>
          <w:tcPr>
            <w:tcW w:w="837" w:type="dxa"/>
            <w:shd w:val="clear" w:color="auto" w:fill="auto"/>
          </w:tcPr>
          <w:p w:rsidR="00A50B74"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A50B74" w:rsidRPr="00853022" w:rsidRDefault="00A50B74"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 (-ов)</w:t>
            </w:r>
          </w:p>
        </w:tc>
        <w:tc>
          <w:tcPr>
            <w:tcW w:w="1985" w:type="dxa"/>
            <w:shd w:val="clear" w:color="auto" w:fill="auto"/>
          </w:tcPr>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A50B74" w:rsidRPr="00853022" w:rsidRDefault="00A50B74" w:rsidP="00A50B74">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 (-ов) – 0 баллов.</w:t>
            </w:r>
          </w:p>
          <w:p w:rsidR="00A50B74" w:rsidRPr="00853022" w:rsidRDefault="00A50B74"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 (-ы) – 2 балла.</w:t>
            </w: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 (-ов) – 0 баллов.</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 (-и) – 2 балла.</w:t>
            </w: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p w:rsidR="00A50B74" w:rsidRPr="00853022" w:rsidRDefault="00A50B74" w:rsidP="00FA1249">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 (-ов)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 (-и) – 2 балла.</w:t>
            </w:r>
          </w:p>
        </w:tc>
      </w:tr>
      <w:tr w:rsidR="00C5724D" w:rsidRPr="00853022" w:rsidTr="00861E94">
        <w:tc>
          <w:tcPr>
            <w:tcW w:w="837" w:type="dxa"/>
            <w:tcBorders>
              <w:bottom w:val="single" w:sz="4" w:space="0" w:color="auto"/>
            </w:tcBorders>
            <w:shd w:val="clear" w:color="auto" w:fill="auto"/>
          </w:tcPr>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A50B74" w:rsidP="00FA1249">
            <w:pPr>
              <w:spacing w:after="0" w:line="240" w:lineRule="auto"/>
              <w:jc w:val="center"/>
              <w:rPr>
                <w:rFonts w:ascii="Times New Roman" w:hAnsi="Times New Roman"/>
                <w:sz w:val="24"/>
                <w:szCs w:val="24"/>
              </w:rPr>
            </w:pPr>
            <w:r w:rsidRPr="00853022">
              <w:rPr>
                <w:rFonts w:ascii="Times New Roman" w:hAnsi="Times New Roman"/>
                <w:sz w:val="24"/>
                <w:szCs w:val="24"/>
              </w:rPr>
              <w:t>(0; 2</w:t>
            </w:r>
            <w:r w:rsidR="00C5724D" w:rsidRPr="00853022">
              <w:rPr>
                <w:rFonts w:ascii="Times New Roman" w:hAnsi="Times New Roman"/>
                <w:sz w:val="24"/>
                <w:szCs w:val="24"/>
              </w:rPr>
              <w:t>)</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В организации есть медицинские работники – </w:t>
            </w:r>
            <w:r w:rsidR="00A50B74" w:rsidRPr="00853022">
              <w:rPr>
                <w:rFonts w:ascii="Times New Roman" w:hAnsi="Times New Roman"/>
                <w:sz w:val="24"/>
                <w:szCs w:val="24"/>
              </w:rPr>
              <w:t>2</w:t>
            </w:r>
            <w:r w:rsidRPr="00853022">
              <w:rPr>
                <w:rFonts w:ascii="Times New Roman" w:hAnsi="Times New Roman"/>
                <w:sz w:val="24"/>
                <w:szCs w:val="24"/>
              </w:rPr>
              <w:t xml:space="preserve"> балла.</w:t>
            </w:r>
          </w:p>
        </w:tc>
      </w:tr>
      <w:tr w:rsidR="00C5724D" w:rsidRPr="00853022" w:rsidTr="00861E94">
        <w:tc>
          <w:tcPr>
            <w:tcW w:w="837"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C5724D" w:rsidRPr="00853022" w:rsidRDefault="00C5724D" w:rsidP="00A50B74">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условий </w:t>
            </w:r>
            <w:r w:rsidR="008342D9" w:rsidRPr="0085302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853022" w:rsidRDefault="00C5724D" w:rsidP="00FA124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C5724D" w:rsidRPr="00853022" w:rsidRDefault="00C5724D" w:rsidP="00EB0CAB">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861E94" w:rsidRPr="00853022" w:rsidRDefault="00C5724D" w:rsidP="006045FC">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p w:rsidR="00A50B74" w:rsidRPr="00853022" w:rsidRDefault="00A50B74" w:rsidP="006045FC">
            <w:pPr>
              <w:spacing w:after="0" w:line="240" w:lineRule="auto"/>
              <w:jc w:val="both"/>
              <w:rPr>
                <w:rFonts w:ascii="Times New Roman" w:hAnsi="Times New Roman"/>
                <w:sz w:val="24"/>
                <w:szCs w:val="24"/>
              </w:rPr>
            </w:pPr>
          </w:p>
        </w:tc>
      </w:tr>
      <w:tr w:rsidR="00C5724D" w:rsidRPr="00853022" w:rsidTr="00861E94">
        <w:tc>
          <w:tcPr>
            <w:tcW w:w="837" w:type="dxa"/>
            <w:tcBorders>
              <w:top w:val="single" w:sz="4" w:space="0" w:color="auto"/>
              <w:right w:val="single" w:sz="4" w:space="0" w:color="auto"/>
            </w:tcBorders>
            <w:shd w:val="clear" w:color="auto" w:fill="auto"/>
          </w:tcPr>
          <w:p w:rsidR="00C5724D" w:rsidRPr="00853022" w:rsidRDefault="00852DF8" w:rsidP="00FA1249">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EA3242">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EA3242" w:rsidRPr="00853022">
              <w:rPr>
                <w:rFonts w:ascii="Times New Roman" w:hAnsi="Times New Roman"/>
                <w:b/>
                <w:sz w:val="24"/>
                <w:szCs w:val="24"/>
              </w:rPr>
              <w:t>ями</w:t>
            </w:r>
            <w:r w:rsidRPr="00853022">
              <w:rPr>
                <w:rFonts w:ascii="Times New Roman" w:hAnsi="Times New Roman"/>
                <w:b/>
                <w:sz w:val="24"/>
                <w:szCs w:val="24"/>
              </w:rPr>
              <w:t>, осуществляющи</w:t>
            </w:r>
            <w:r w:rsidR="00EA3242"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D948F1" w:rsidP="00FA124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C5724D" w:rsidP="00861E94">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w:t>
            </w:r>
            <w:r w:rsidR="00D948F1" w:rsidRPr="00853022">
              <w:rPr>
                <w:rFonts w:ascii="Times New Roman" w:hAnsi="Times New Roman"/>
                <w:sz w:val="24"/>
                <w:szCs w:val="24"/>
              </w:rPr>
              <w:t>00</w:t>
            </w:r>
            <w:r w:rsidR="00861E94"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861E94">
        <w:tc>
          <w:tcPr>
            <w:tcW w:w="837" w:type="dxa"/>
            <w:tcBorders>
              <w:right w:val="single" w:sz="4" w:space="0" w:color="auto"/>
            </w:tcBorders>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00C5724D"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853022" w:rsidRDefault="00C5724D" w:rsidP="00861E94">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853022" w:rsidRDefault="00D948F1" w:rsidP="00D948F1">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853022" w:rsidRDefault="00D948F1" w:rsidP="006045FC">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852DF8" w:rsidP="00FA124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C5724D" w:rsidRPr="00853022" w:rsidRDefault="00C5724D" w:rsidP="009A1C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оценки качества </w:t>
            </w:r>
            <w:r w:rsidR="004016DA" w:rsidRPr="00853022">
              <w:rPr>
                <w:rFonts w:ascii="Times New Roman" w:hAnsi="Times New Roman"/>
                <w:b/>
                <w:sz w:val="24"/>
                <w:szCs w:val="24"/>
              </w:rPr>
              <w:t xml:space="preserve">условий осуществления </w:t>
            </w:r>
            <w:r w:rsidRPr="00853022">
              <w:rPr>
                <w:rFonts w:ascii="Times New Roman" w:hAnsi="Times New Roman"/>
                <w:b/>
                <w:sz w:val="24"/>
                <w:szCs w:val="24"/>
              </w:rPr>
              <w:t>образовательной деятельности организаци</w:t>
            </w:r>
            <w:r w:rsidR="00F36A4E" w:rsidRPr="00853022">
              <w:rPr>
                <w:rFonts w:ascii="Times New Roman" w:hAnsi="Times New Roman"/>
                <w:b/>
                <w:sz w:val="24"/>
                <w:szCs w:val="24"/>
              </w:rPr>
              <w:t>ями</w:t>
            </w:r>
            <w:r w:rsidRPr="00853022">
              <w:rPr>
                <w:rFonts w:ascii="Times New Roman" w:hAnsi="Times New Roman"/>
                <w:b/>
                <w:sz w:val="24"/>
                <w:szCs w:val="24"/>
              </w:rPr>
              <w:t>, осуществляющи</w:t>
            </w:r>
            <w:r w:rsidR="00F36A4E" w:rsidRPr="00853022">
              <w:rPr>
                <w:rFonts w:ascii="Times New Roman" w:hAnsi="Times New Roman"/>
                <w:b/>
                <w:sz w:val="24"/>
                <w:szCs w:val="24"/>
              </w:rPr>
              <w:t>ми</w:t>
            </w:r>
            <w:r w:rsidRPr="00853022">
              <w:rPr>
                <w:rFonts w:ascii="Times New Roman" w:hAnsi="Times New Roman"/>
                <w:b/>
                <w:sz w:val="24"/>
                <w:szCs w:val="24"/>
              </w:rPr>
              <w:t xml:space="preserve"> образовательную деятельность, касающиеся удовлетворенности </w:t>
            </w:r>
            <w:r w:rsidR="004016DA" w:rsidRPr="00853022">
              <w:rPr>
                <w:rFonts w:ascii="Times New Roman" w:hAnsi="Times New Roman"/>
                <w:b/>
                <w:sz w:val="24"/>
                <w:szCs w:val="24"/>
              </w:rPr>
              <w:t xml:space="preserve">условиями </w:t>
            </w:r>
            <w:r w:rsidR="009A1C19" w:rsidRPr="00853022">
              <w:rPr>
                <w:rFonts w:ascii="Times New Roman" w:hAnsi="Times New Roman"/>
                <w:b/>
                <w:sz w:val="24"/>
                <w:szCs w:val="24"/>
              </w:rPr>
              <w:t>осуществления</w:t>
            </w:r>
            <w:r w:rsidR="004016DA" w:rsidRPr="00853022">
              <w:rPr>
                <w:rFonts w:ascii="Times New Roman" w:hAnsi="Times New Roman"/>
                <w:b/>
                <w:sz w:val="24"/>
                <w:szCs w:val="24"/>
              </w:rPr>
              <w:t xml:space="preserve"> </w:t>
            </w:r>
            <w:r w:rsidRPr="00853022">
              <w:rPr>
                <w:rFonts w:ascii="Times New Roman" w:hAnsi="Times New Roman"/>
                <w:b/>
                <w:sz w:val="24"/>
                <w:szCs w:val="24"/>
              </w:rPr>
              <w:t>образовательной</w:t>
            </w:r>
            <w:r w:rsidR="00F36A4E" w:rsidRPr="00853022">
              <w:rPr>
                <w:rFonts w:ascii="Times New Roman" w:hAnsi="Times New Roman"/>
                <w:b/>
                <w:sz w:val="24"/>
                <w:szCs w:val="24"/>
              </w:rPr>
              <w:t xml:space="preserve"> деятельности</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.1</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p w:rsidR="00A50B74" w:rsidRPr="00853022" w:rsidRDefault="00A50B74" w:rsidP="00A50B74">
            <w:pPr>
              <w:spacing w:after="0" w:line="240" w:lineRule="auto"/>
              <w:jc w:val="both"/>
              <w:rPr>
                <w:rFonts w:ascii="Times New Roman" w:hAnsi="Times New Roman"/>
                <w:sz w:val="24"/>
                <w:szCs w:val="24"/>
              </w:rPr>
            </w:pP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00C5724D" w:rsidRPr="00853022">
              <w:rPr>
                <w:rFonts w:ascii="Times New Roman" w:hAnsi="Times New Roman"/>
                <w:sz w:val="24"/>
                <w:szCs w:val="24"/>
              </w:rPr>
              <w:t>.2</w:t>
            </w:r>
          </w:p>
        </w:tc>
        <w:tc>
          <w:tcPr>
            <w:tcW w:w="5542" w:type="dxa"/>
            <w:shd w:val="clear" w:color="auto" w:fill="auto"/>
          </w:tcPr>
          <w:p w:rsidR="00C5724D" w:rsidRPr="00853022" w:rsidRDefault="00C5724D" w:rsidP="00FA124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853022" w:rsidRDefault="00D948F1" w:rsidP="00A50B74">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853022" w:rsidTr="00FA1249">
        <w:tc>
          <w:tcPr>
            <w:tcW w:w="837" w:type="dxa"/>
            <w:shd w:val="clear" w:color="auto" w:fill="auto"/>
          </w:tcPr>
          <w:p w:rsidR="00C5724D" w:rsidRPr="00853022" w:rsidRDefault="00315CFD" w:rsidP="00FA124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00C5724D" w:rsidRPr="00853022">
              <w:rPr>
                <w:rFonts w:ascii="Times New Roman" w:hAnsi="Times New Roman"/>
                <w:sz w:val="24"/>
                <w:szCs w:val="24"/>
              </w:rPr>
              <w:t>.3</w:t>
            </w:r>
          </w:p>
        </w:tc>
        <w:tc>
          <w:tcPr>
            <w:tcW w:w="5542" w:type="dxa"/>
            <w:shd w:val="clear" w:color="auto" w:fill="auto"/>
          </w:tcPr>
          <w:p w:rsidR="00C5724D" w:rsidRPr="00853022" w:rsidRDefault="00C5724D" w:rsidP="00FA1249">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853022" w:rsidRDefault="00D948F1" w:rsidP="00861E94">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C5724D" w:rsidRPr="00853022" w:rsidRDefault="00861E94" w:rsidP="00861E94">
            <w:pPr>
              <w:spacing w:after="0" w:line="240" w:lineRule="auto"/>
              <w:jc w:val="center"/>
              <w:rPr>
                <w:rFonts w:ascii="Times New Roman" w:hAnsi="Times New Roman"/>
                <w:sz w:val="24"/>
                <w:szCs w:val="24"/>
              </w:rPr>
            </w:pPr>
            <w:r w:rsidRPr="00853022">
              <w:rPr>
                <w:rFonts w:ascii="Times New Roman" w:hAnsi="Times New Roman"/>
                <w:sz w:val="24"/>
                <w:szCs w:val="24"/>
              </w:rPr>
              <w:t>(от 0 до 1</w:t>
            </w:r>
            <w:r w:rsidR="00D948F1" w:rsidRPr="00853022">
              <w:rPr>
                <w:rFonts w:ascii="Times New Roman" w:hAnsi="Times New Roman"/>
                <w:sz w:val="24"/>
                <w:szCs w:val="24"/>
              </w:rPr>
              <w:t>00</w:t>
            </w:r>
            <w:r w:rsidRPr="00853022">
              <w:rPr>
                <w:rFonts w:ascii="Times New Roman" w:hAnsi="Times New Roman"/>
                <w:sz w:val="24"/>
                <w:szCs w:val="24"/>
              </w:rPr>
              <w:t>)</w:t>
            </w:r>
          </w:p>
        </w:tc>
        <w:tc>
          <w:tcPr>
            <w:tcW w:w="6237" w:type="dxa"/>
            <w:shd w:val="clear" w:color="auto" w:fill="auto"/>
          </w:tcPr>
          <w:p w:rsidR="00D948F1"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853022" w:rsidRDefault="00D948F1" w:rsidP="00D948F1">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853022" w:rsidRDefault="006045FC" w:rsidP="00C5724D">
      <w:pPr>
        <w:spacing w:after="0" w:line="360" w:lineRule="auto"/>
        <w:ind w:firstLine="709"/>
        <w:jc w:val="both"/>
        <w:rPr>
          <w:rFonts w:ascii="Times New Roman" w:hAnsi="Times New Roman"/>
          <w:sz w:val="28"/>
          <w:szCs w:val="28"/>
        </w:rPr>
      </w:pPr>
    </w:p>
    <w:p w:rsidR="00C5724D" w:rsidRPr="00853022" w:rsidRDefault="00C5724D" w:rsidP="00A54976">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w:t>
      </w:r>
      <w:r w:rsidR="004016DA" w:rsidRPr="0085302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853022">
        <w:rPr>
          <w:rFonts w:ascii="Times New Roman" w:hAnsi="Times New Roman"/>
          <w:sz w:val="28"/>
          <w:szCs w:val="28"/>
        </w:rPr>
        <w:t xml:space="preserve">Приказом Минобрнауки России от 05.12.2014 </w:t>
      </w:r>
      <w:r w:rsidR="00034C5E" w:rsidRPr="00853022">
        <w:rPr>
          <w:rFonts w:ascii="Times New Roman" w:hAnsi="Times New Roman"/>
          <w:sz w:val="28"/>
          <w:szCs w:val="28"/>
        </w:rPr>
        <w:t>№ </w:t>
      </w:r>
      <w:r w:rsidRPr="0085302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853022" w:rsidRDefault="006045FC" w:rsidP="00C5724D">
      <w:pPr>
        <w:spacing w:after="0" w:line="360" w:lineRule="auto"/>
        <w:ind w:firstLine="709"/>
        <w:jc w:val="both"/>
        <w:rPr>
          <w:rFonts w:ascii="Times New Roman" w:hAnsi="Times New Roman"/>
          <w:sz w:val="28"/>
          <w:szCs w:val="28"/>
        </w:rPr>
      </w:pPr>
    </w:p>
    <w:p w:rsidR="006045FC" w:rsidRPr="00853022" w:rsidRDefault="006045FC" w:rsidP="00C5724D">
      <w:pPr>
        <w:spacing w:after="0" w:line="360" w:lineRule="auto"/>
        <w:ind w:firstLine="709"/>
        <w:jc w:val="both"/>
        <w:rPr>
          <w:rFonts w:ascii="Times New Roman" w:hAnsi="Times New Roman"/>
          <w:sz w:val="28"/>
          <w:szCs w:val="28"/>
        </w:rPr>
        <w:sectPr w:rsidR="006045FC" w:rsidRPr="00853022" w:rsidSect="006045FC">
          <w:footerReference w:type="default" r:id="rId27"/>
          <w:pgSz w:w="16838" w:h="11906" w:orient="landscape"/>
          <w:pgMar w:top="1701" w:right="1134" w:bottom="850" w:left="1134" w:header="708" w:footer="708" w:gutter="0"/>
          <w:cols w:space="708"/>
          <w:docGrid w:linePitch="360"/>
        </w:sectPr>
      </w:pPr>
    </w:p>
    <w:p w:rsidR="00EB1168" w:rsidRPr="00853022" w:rsidRDefault="00EB1168" w:rsidP="00EB1168">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853022" w:rsidRDefault="00EB1168" w:rsidP="00EB1168">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853022" w:rsidTr="00E853E2">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B1168" w:rsidRPr="00853022" w:rsidTr="00E853E2">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853022" w:rsidRDefault="00EB1168" w:rsidP="00E853E2">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A54976"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853022" w:rsidRDefault="00A54976" w:rsidP="00A54976">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B1168" w:rsidRPr="00853022" w:rsidTr="00E853E2">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853022" w:rsidRDefault="00EB1168" w:rsidP="00E853E2">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853022" w:rsidRDefault="00EB1168" w:rsidP="00E853E2">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B1168" w:rsidRPr="00853022" w:rsidTr="00E853E2">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B1168" w:rsidRPr="00853022" w:rsidTr="00E853E2">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E853E2">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E853E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B1168" w:rsidRPr="00853022" w:rsidTr="00E853E2">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853022" w:rsidRDefault="00EB1168" w:rsidP="00E853E2">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853022" w:rsidTr="00E853E2">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E853E2">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B1168" w:rsidRPr="00853022" w:rsidTr="00E853E2">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B1168" w:rsidRPr="00853022" w:rsidTr="00E853E2">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853022" w:rsidRDefault="00EB1168" w:rsidP="00E853E2">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853022" w:rsidRDefault="00EB1168" w:rsidP="00E853E2">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275A28" w:rsidRPr="00853022" w:rsidRDefault="00275A28" w:rsidP="00275A28">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Рособрнадзора от 29.05.2014 </w:t>
      </w:r>
      <w:r w:rsidR="004016DA" w:rsidRPr="00853022">
        <w:rPr>
          <w:rFonts w:ascii="Times New Roman" w:eastAsiaTheme="minorHAnsi" w:hAnsi="Times New Roman"/>
          <w:sz w:val="28"/>
          <w:szCs w:val="28"/>
        </w:rPr>
        <w:t>№ </w:t>
      </w:r>
      <w:r w:rsidRPr="00853022">
        <w:rPr>
          <w:rFonts w:ascii="Times New Roman" w:eastAsiaTheme="minorHAnsi" w:hAnsi="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85302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2) Оценка по пп. 1-4</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853022">
        <w:rPr>
          <w:rFonts w:ascii="Times New Roman" w:eastAsiaTheme="minorHAnsi" w:hAnsi="Times New Roman"/>
          <w:sz w:val="28"/>
          <w:szCs w:val="28"/>
        </w:rPr>
        <w:t>й</w:t>
      </w:r>
      <w:r w:rsidRPr="00853022">
        <w:rPr>
          <w:rFonts w:ascii="Times New Roman" w:eastAsiaTheme="minorHAnsi" w:hAnsi="Times New Roman"/>
          <w:sz w:val="28"/>
          <w:szCs w:val="28"/>
        </w:rPr>
        <w:t xml:space="preserve"> </w:t>
      </w:r>
      <w:r w:rsidR="00852DF8" w:rsidRPr="00853022">
        <w:rPr>
          <w:rFonts w:ascii="Times New Roman" w:eastAsiaTheme="minorHAnsi" w:hAnsi="Times New Roman"/>
          <w:sz w:val="28"/>
          <w:szCs w:val="28"/>
        </w:rPr>
        <w:t>организации</w:t>
      </w:r>
      <w:r w:rsidRPr="0085302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E853E2" w:rsidRDefault="00275A28" w:rsidP="00275A28">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3) Балльная оценка по пп. 4</w:t>
      </w:r>
      <w:r w:rsidR="00EB1168" w:rsidRPr="00853022">
        <w:rPr>
          <w:rFonts w:ascii="Times New Roman" w:eastAsiaTheme="minorHAnsi" w:hAnsi="Times New Roman"/>
          <w:sz w:val="28"/>
          <w:szCs w:val="28"/>
        </w:rPr>
        <w:t>2</w:t>
      </w:r>
      <w:r w:rsidRPr="00853022">
        <w:rPr>
          <w:rFonts w:ascii="Times New Roman" w:eastAsiaTheme="minorHAnsi" w:hAnsi="Times New Roman"/>
          <w:sz w:val="28"/>
          <w:szCs w:val="28"/>
        </w:rPr>
        <w:t>-6</w:t>
      </w:r>
      <w:r w:rsidR="00EB1168"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выставляется по результатам мониторинга сайта </w:t>
      </w:r>
      <w:r w:rsidR="00852DF8" w:rsidRPr="00853022">
        <w:rPr>
          <w:rFonts w:ascii="Times New Roman" w:eastAsiaTheme="minorHAnsi" w:hAnsi="Times New Roman"/>
          <w:sz w:val="28"/>
          <w:szCs w:val="28"/>
        </w:rPr>
        <w:t>образовательной организации</w:t>
      </w:r>
      <w:r w:rsidRPr="00853022">
        <w:rPr>
          <w:rFonts w:ascii="Times New Roman" w:eastAsiaTheme="minorHAnsi" w:hAnsi="Times New Roman"/>
          <w:sz w:val="28"/>
          <w:szCs w:val="28"/>
        </w:rPr>
        <w:t>. Количество баллов, которое может набрать организация по каждому пункту указано в пп. 41-6</w:t>
      </w:r>
      <w:r w:rsidR="007F7A5F" w:rsidRPr="00853022">
        <w:rPr>
          <w:rFonts w:ascii="Times New Roman" w:eastAsiaTheme="minorHAnsi" w:hAnsi="Times New Roman"/>
          <w:sz w:val="28"/>
          <w:szCs w:val="28"/>
        </w:rPr>
        <w:t>1</w:t>
      </w:r>
      <w:r w:rsidRPr="00853022">
        <w:rPr>
          <w:rFonts w:ascii="Times New Roman" w:eastAsiaTheme="minorHAnsi" w:hAnsi="Times New Roman"/>
          <w:sz w:val="28"/>
          <w:szCs w:val="28"/>
        </w:rPr>
        <w:t xml:space="preserve"> Приложения 2.</w:t>
      </w:r>
    </w:p>
    <w:p w:rsidR="00EC27B4" w:rsidRPr="00E853E2" w:rsidRDefault="00EC27B4" w:rsidP="00275A28">
      <w:pPr>
        <w:spacing w:after="0" w:line="360" w:lineRule="auto"/>
        <w:ind w:firstLine="709"/>
        <w:jc w:val="both"/>
        <w:rPr>
          <w:rFonts w:ascii="Times New Roman" w:eastAsiaTheme="minorHAnsi" w:hAnsi="Times New Roman"/>
          <w:sz w:val="28"/>
          <w:szCs w:val="28"/>
        </w:rPr>
      </w:pPr>
    </w:p>
    <w:sectPr w:rsidR="00EC27B4" w:rsidRPr="00E853E2"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BA" w:rsidRDefault="00CC15BA" w:rsidP="007D3FDF">
      <w:pPr>
        <w:spacing w:after="0" w:line="240" w:lineRule="auto"/>
      </w:pPr>
      <w:r>
        <w:separator/>
      </w:r>
    </w:p>
  </w:endnote>
  <w:endnote w:type="continuationSeparator" w:id="0">
    <w:p w:rsidR="00CC15BA" w:rsidRDefault="00CC15BA"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44627"/>
      <w:docPartObj>
        <w:docPartGallery w:val="Page Numbers (Bottom of Page)"/>
        <w:docPartUnique/>
      </w:docPartObj>
    </w:sdtPr>
    <w:sdtEndPr>
      <w:rPr>
        <w:rFonts w:ascii="Times New Roman" w:hAnsi="Times New Roman"/>
        <w:sz w:val="24"/>
        <w:szCs w:val="24"/>
      </w:rPr>
    </w:sdtEndPr>
    <w:sdtContent>
      <w:p w:rsidR="001D2AE3" w:rsidRPr="007D3FDF" w:rsidRDefault="001D2AE3"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BC6A33">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E3" w:rsidRPr="004D060D" w:rsidRDefault="001D2AE3"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E3" w:rsidRPr="00B90FED" w:rsidRDefault="001D2AE3"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BC6A33">
      <w:rPr>
        <w:rFonts w:ascii="Times New Roman" w:hAnsi="Times New Roman"/>
        <w:noProof/>
        <w:sz w:val="24"/>
        <w:szCs w:val="24"/>
      </w:rPr>
      <w:t>65</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BA" w:rsidRDefault="00CC15BA" w:rsidP="007D3FDF">
      <w:pPr>
        <w:spacing w:after="0" w:line="240" w:lineRule="auto"/>
      </w:pPr>
      <w:r>
        <w:separator/>
      </w:r>
    </w:p>
  </w:footnote>
  <w:footnote w:type="continuationSeparator" w:id="0">
    <w:p w:rsidR="00CC15BA" w:rsidRDefault="00CC15BA" w:rsidP="007D3FDF">
      <w:pPr>
        <w:spacing w:after="0" w:line="240" w:lineRule="auto"/>
      </w:pPr>
      <w:r>
        <w:continuationSeparator/>
      </w:r>
    </w:p>
  </w:footnote>
  <w:footnote w:id="1">
    <w:p w:rsidR="001D2AE3" w:rsidRPr="00C563C5" w:rsidRDefault="001D2AE3"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 xml:space="preserve"> Д</w:t>
      </w:r>
      <w:r>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1D2AE3" w:rsidRPr="00C563C5" w:rsidRDefault="001D2AE3"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w:t>
      </w:r>
      <w:r>
        <w:rPr>
          <w:rFonts w:ascii="Times New Roman" w:hAnsi="Times New Roman"/>
          <w:sz w:val="24"/>
          <w:szCs w:val="24"/>
          <w:lang w:val="ru-RU"/>
        </w:rPr>
        <w:t xml:space="preserve"> октябрь</w:t>
      </w:r>
      <w:r w:rsidRPr="00C563C5">
        <w:rPr>
          <w:rFonts w:ascii="Times New Roman" w:hAnsi="Times New Roman"/>
          <w:sz w:val="24"/>
          <w:szCs w:val="24"/>
        </w:rPr>
        <w:t xml:space="preserve"> 201</w:t>
      </w:r>
      <w:r>
        <w:rPr>
          <w:rFonts w:ascii="Times New Roman" w:hAnsi="Times New Roman"/>
          <w:sz w:val="24"/>
          <w:szCs w:val="24"/>
          <w:lang w:val="ru-RU"/>
        </w:rPr>
        <w:t>8</w:t>
      </w:r>
      <w:r w:rsidRPr="00C563C5">
        <w:rPr>
          <w:rFonts w:ascii="Times New Roman" w:hAnsi="Times New Roman"/>
          <w:sz w:val="24"/>
          <w:szCs w:val="24"/>
        </w:rPr>
        <w:t xml:space="preserve"> года.</w:t>
      </w:r>
    </w:p>
  </w:footnote>
  <w:footnote w:id="3">
    <w:p w:rsidR="001D2AE3" w:rsidRPr="00C563C5" w:rsidRDefault="001D2AE3"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lang w:val="ru-RU"/>
        </w:rPr>
        <w:t>7</w:t>
      </w:r>
      <w:r w:rsidRPr="00C563C5">
        <w:rPr>
          <w:rFonts w:ascii="Times New Roman" w:hAnsi="Times New Roman"/>
          <w:sz w:val="24"/>
          <w:szCs w:val="24"/>
        </w:rPr>
        <w:t>-201</w:t>
      </w:r>
      <w:r>
        <w:rPr>
          <w:rFonts w:ascii="Times New Roman" w:hAnsi="Times New Roman"/>
          <w:sz w:val="24"/>
          <w:szCs w:val="24"/>
          <w:lang w:val="ru-RU"/>
        </w:rPr>
        <w:t>8</w:t>
      </w:r>
      <w:r w:rsidRPr="00C563C5">
        <w:rPr>
          <w:rFonts w:ascii="Times New Roman" w:hAnsi="Times New Roman"/>
          <w:sz w:val="24"/>
          <w:szCs w:val="24"/>
        </w:rPr>
        <w:t xml:space="preserve"> учебного года.</w:t>
      </w:r>
    </w:p>
  </w:footnote>
  <w:footnote w:id="4">
    <w:p w:rsidR="001D2AE3" w:rsidRPr="00416664" w:rsidRDefault="001D2AE3"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lang w:val="ru-RU"/>
        </w:rPr>
        <w:t>октябрь</w:t>
      </w:r>
      <w:r w:rsidRPr="00C563C5">
        <w:rPr>
          <w:rFonts w:ascii="Times New Roman" w:hAnsi="Times New Roman"/>
          <w:sz w:val="24"/>
          <w:szCs w:val="24"/>
        </w:rPr>
        <w:t xml:space="preserve"> 201</w:t>
      </w:r>
      <w:r>
        <w:rPr>
          <w:rFonts w:ascii="Times New Roman" w:hAnsi="Times New Roman"/>
          <w:sz w:val="24"/>
          <w:szCs w:val="24"/>
          <w:lang w:val="ru-RU"/>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E3" w:rsidRDefault="001D2AE3" w:rsidP="00BE5E44">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E3" w:rsidRDefault="001D2AE3" w:rsidP="009818AE">
    <w:pPr>
      <w:pStyle w:val="a3"/>
    </w:pPr>
    <w:r>
      <w:rPr>
        <w:noProof/>
        <w:lang w:eastAsia="ru-RU"/>
      </w:rPr>
      <w:drawing>
        <wp:inline distT="0" distB="0" distL="0" distR="0" wp14:anchorId="1345F34A" wp14:editId="7D9328CF">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A9164E"/>
    <w:multiLevelType w:val="hybridMultilevel"/>
    <w:tmpl w:val="3F7E215C"/>
    <w:lvl w:ilvl="0" w:tplc="8D56C76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9D6DBD"/>
    <w:multiLevelType w:val="hybridMultilevel"/>
    <w:tmpl w:val="ED9AA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1"/>
    <w:rsid w:val="00000422"/>
    <w:rsid w:val="00000F7D"/>
    <w:rsid w:val="00004867"/>
    <w:rsid w:val="00004A39"/>
    <w:rsid w:val="00007196"/>
    <w:rsid w:val="00010E91"/>
    <w:rsid w:val="00011EC0"/>
    <w:rsid w:val="0001219D"/>
    <w:rsid w:val="00012BAB"/>
    <w:rsid w:val="0001471D"/>
    <w:rsid w:val="00015590"/>
    <w:rsid w:val="000216AF"/>
    <w:rsid w:val="00023EE5"/>
    <w:rsid w:val="0002455E"/>
    <w:rsid w:val="00024A07"/>
    <w:rsid w:val="00025C6E"/>
    <w:rsid w:val="000262EF"/>
    <w:rsid w:val="000279BE"/>
    <w:rsid w:val="0003071F"/>
    <w:rsid w:val="00031006"/>
    <w:rsid w:val="0003202D"/>
    <w:rsid w:val="0003342A"/>
    <w:rsid w:val="00033801"/>
    <w:rsid w:val="00034272"/>
    <w:rsid w:val="000342D2"/>
    <w:rsid w:val="00034C5E"/>
    <w:rsid w:val="00035288"/>
    <w:rsid w:val="000352DD"/>
    <w:rsid w:val="00037BF2"/>
    <w:rsid w:val="00041C43"/>
    <w:rsid w:val="00042D6E"/>
    <w:rsid w:val="00042DC6"/>
    <w:rsid w:val="00043276"/>
    <w:rsid w:val="00043C0E"/>
    <w:rsid w:val="000473D2"/>
    <w:rsid w:val="000474BF"/>
    <w:rsid w:val="000502F5"/>
    <w:rsid w:val="00052319"/>
    <w:rsid w:val="00052C7C"/>
    <w:rsid w:val="00052F3D"/>
    <w:rsid w:val="000548C7"/>
    <w:rsid w:val="0005685A"/>
    <w:rsid w:val="00056A3A"/>
    <w:rsid w:val="00057056"/>
    <w:rsid w:val="00057251"/>
    <w:rsid w:val="00060F3D"/>
    <w:rsid w:val="000638C6"/>
    <w:rsid w:val="00066B89"/>
    <w:rsid w:val="00070317"/>
    <w:rsid w:val="000703B6"/>
    <w:rsid w:val="00071AEB"/>
    <w:rsid w:val="00071B17"/>
    <w:rsid w:val="00072DF9"/>
    <w:rsid w:val="00077E4E"/>
    <w:rsid w:val="00082C08"/>
    <w:rsid w:val="00082CE7"/>
    <w:rsid w:val="000830B1"/>
    <w:rsid w:val="000838BF"/>
    <w:rsid w:val="00084994"/>
    <w:rsid w:val="00085163"/>
    <w:rsid w:val="00086118"/>
    <w:rsid w:val="00087096"/>
    <w:rsid w:val="0008729A"/>
    <w:rsid w:val="000901AE"/>
    <w:rsid w:val="00095715"/>
    <w:rsid w:val="000A05A9"/>
    <w:rsid w:val="000A0A6D"/>
    <w:rsid w:val="000A2BC4"/>
    <w:rsid w:val="000A3C7F"/>
    <w:rsid w:val="000A43A8"/>
    <w:rsid w:val="000A4A74"/>
    <w:rsid w:val="000A5A4B"/>
    <w:rsid w:val="000B298D"/>
    <w:rsid w:val="000B2BB2"/>
    <w:rsid w:val="000B4242"/>
    <w:rsid w:val="000B4C1D"/>
    <w:rsid w:val="000B4D19"/>
    <w:rsid w:val="000C032D"/>
    <w:rsid w:val="000C100A"/>
    <w:rsid w:val="000C30E3"/>
    <w:rsid w:val="000C62B0"/>
    <w:rsid w:val="000C6AC0"/>
    <w:rsid w:val="000D0093"/>
    <w:rsid w:val="000D02FE"/>
    <w:rsid w:val="000D222D"/>
    <w:rsid w:val="000D315F"/>
    <w:rsid w:val="000D442C"/>
    <w:rsid w:val="000E0421"/>
    <w:rsid w:val="000E1D58"/>
    <w:rsid w:val="000E23D8"/>
    <w:rsid w:val="000E28F4"/>
    <w:rsid w:val="000E36A2"/>
    <w:rsid w:val="000E51FF"/>
    <w:rsid w:val="000E6058"/>
    <w:rsid w:val="000E6F92"/>
    <w:rsid w:val="000F17D3"/>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58EB"/>
    <w:rsid w:val="00107A8E"/>
    <w:rsid w:val="001113E9"/>
    <w:rsid w:val="001145AD"/>
    <w:rsid w:val="001160BA"/>
    <w:rsid w:val="00122E6F"/>
    <w:rsid w:val="0012517D"/>
    <w:rsid w:val="00126B74"/>
    <w:rsid w:val="00127116"/>
    <w:rsid w:val="00127E36"/>
    <w:rsid w:val="001300E0"/>
    <w:rsid w:val="00130576"/>
    <w:rsid w:val="00133F64"/>
    <w:rsid w:val="00134D35"/>
    <w:rsid w:val="00135B64"/>
    <w:rsid w:val="0013715A"/>
    <w:rsid w:val="0013720A"/>
    <w:rsid w:val="001375B5"/>
    <w:rsid w:val="0014041C"/>
    <w:rsid w:val="0014062C"/>
    <w:rsid w:val="00142D25"/>
    <w:rsid w:val="001463B6"/>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1BDB"/>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6B3F"/>
    <w:rsid w:val="001A6CFC"/>
    <w:rsid w:val="001A7ADA"/>
    <w:rsid w:val="001B0759"/>
    <w:rsid w:val="001B10B7"/>
    <w:rsid w:val="001B1552"/>
    <w:rsid w:val="001B26D5"/>
    <w:rsid w:val="001B3928"/>
    <w:rsid w:val="001B5096"/>
    <w:rsid w:val="001C047B"/>
    <w:rsid w:val="001C12B1"/>
    <w:rsid w:val="001C14F1"/>
    <w:rsid w:val="001C155C"/>
    <w:rsid w:val="001C40E4"/>
    <w:rsid w:val="001C58DD"/>
    <w:rsid w:val="001C7B21"/>
    <w:rsid w:val="001C7E84"/>
    <w:rsid w:val="001D08AD"/>
    <w:rsid w:val="001D09EF"/>
    <w:rsid w:val="001D0D47"/>
    <w:rsid w:val="001D26C0"/>
    <w:rsid w:val="001D2AE3"/>
    <w:rsid w:val="001D48AE"/>
    <w:rsid w:val="001D5203"/>
    <w:rsid w:val="001D7157"/>
    <w:rsid w:val="001D772C"/>
    <w:rsid w:val="001E1833"/>
    <w:rsid w:val="001E291E"/>
    <w:rsid w:val="001E49C6"/>
    <w:rsid w:val="001E4FB1"/>
    <w:rsid w:val="001E7CC2"/>
    <w:rsid w:val="001F1E79"/>
    <w:rsid w:val="001F2D40"/>
    <w:rsid w:val="001F2DCE"/>
    <w:rsid w:val="001F3166"/>
    <w:rsid w:val="001F50C4"/>
    <w:rsid w:val="001F5A0E"/>
    <w:rsid w:val="001F79FF"/>
    <w:rsid w:val="002001D0"/>
    <w:rsid w:val="002005C8"/>
    <w:rsid w:val="00201D0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0873"/>
    <w:rsid w:val="00231D2F"/>
    <w:rsid w:val="00232CAB"/>
    <w:rsid w:val="0023718F"/>
    <w:rsid w:val="00240B91"/>
    <w:rsid w:val="00244917"/>
    <w:rsid w:val="00244F21"/>
    <w:rsid w:val="00245849"/>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77F"/>
    <w:rsid w:val="00286E4A"/>
    <w:rsid w:val="00286FA3"/>
    <w:rsid w:val="0029077B"/>
    <w:rsid w:val="00290873"/>
    <w:rsid w:val="00290FEC"/>
    <w:rsid w:val="002934FB"/>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7BBC"/>
    <w:rsid w:val="002D2558"/>
    <w:rsid w:val="002D2EDA"/>
    <w:rsid w:val="002D55CC"/>
    <w:rsid w:val="002D6F1C"/>
    <w:rsid w:val="002E0014"/>
    <w:rsid w:val="002E5E4F"/>
    <w:rsid w:val="002F1744"/>
    <w:rsid w:val="002F2257"/>
    <w:rsid w:val="002F38E8"/>
    <w:rsid w:val="002F43D9"/>
    <w:rsid w:val="002F47C4"/>
    <w:rsid w:val="002F4CA3"/>
    <w:rsid w:val="002F6463"/>
    <w:rsid w:val="00300C76"/>
    <w:rsid w:val="00302271"/>
    <w:rsid w:val="00302E0E"/>
    <w:rsid w:val="003050EE"/>
    <w:rsid w:val="00305754"/>
    <w:rsid w:val="003104AF"/>
    <w:rsid w:val="0031056A"/>
    <w:rsid w:val="00310B88"/>
    <w:rsid w:val="00310CAF"/>
    <w:rsid w:val="00311C8C"/>
    <w:rsid w:val="00311CC5"/>
    <w:rsid w:val="003132DA"/>
    <w:rsid w:val="00313A73"/>
    <w:rsid w:val="00314EDC"/>
    <w:rsid w:val="00315CFD"/>
    <w:rsid w:val="00316A6C"/>
    <w:rsid w:val="003207C3"/>
    <w:rsid w:val="00320FA8"/>
    <w:rsid w:val="00322028"/>
    <w:rsid w:val="00322C60"/>
    <w:rsid w:val="00322F7D"/>
    <w:rsid w:val="00323AA8"/>
    <w:rsid w:val="00325F82"/>
    <w:rsid w:val="00326765"/>
    <w:rsid w:val="00326A4F"/>
    <w:rsid w:val="00326A66"/>
    <w:rsid w:val="003274BC"/>
    <w:rsid w:val="003303F0"/>
    <w:rsid w:val="003304A1"/>
    <w:rsid w:val="0033115A"/>
    <w:rsid w:val="003327B7"/>
    <w:rsid w:val="003341D6"/>
    <w:rsid w:val="0033481B"/>
    <w:rsid w:val="00334DAB"/>
    <w:rsid w:val="00335457"/>
    <w:rsid w:val="00336207"/>
    <w:rsid w:val="00337E05"/>
    <w:rsid w:val="00340E92"/>
    <w:rsid w:val="003437EF"/>
    <w:rsid w:val="0034543C"/>
    <w:rsid w:val="003465D0"/>
    <w:rsid w:val="0035092F"/>
    <w:rsid w:val="00350B89"/>
    <w:rsid w:val="00350C83"/>
    <w:rsid w:val="00350F1B"/>
    <w:rsid w:val="003522D2"/>
    <w:rsid w:val="0035408A"/>
    <w:rsid w:val="0035503C"/>
    <w:rsid w:val="003557BF"/>
    <w:rsid w:val="003601CE"/>
    <w:rsid w:val="0036099B"/>
    <w:rsid w:val="003619AA"/>
    <w:rsid w:val="00361BA0"/>
    <w:rsid w:val="00363654"/>
    <w:rsid w:val="003647FA"/>
    <w:rsid w:val="00364B92"/>
    <w:rsid w:val="003655CD"/>
    <w:rsid w:val="00374351"/>
    <w:rsid w:val="00374BB6"/>
    <w:rsid w:val="00375EFF"/>
    <w:rsid w:val="00376604"/>
    <w:rsid w:val="003770BC"/>
    <w:rsid w:val="00377353"/>
    <w:rsid w:val="00377499"/>
    <w:rsid w:val="003810E2"/>
    <w:rsid w:val="00381126"/>
    <w:rsid w:val="0038423F"/>
    <w:rsid w:val="00384A99"/>
    <w:rsid w:val="003854F3"/>
    <w:rsid w:val="003871D0"/>
    <w:rsid w:val="00390411"/>
    <w:rsid w:val="003923C2"/>
    <w:rsid w:val="00392636"/>
    <w:rsid w:val="0039359D"/>
    <w:rsid w:val="00393E79"/>
    <w:rsid w:val="0039452A"/>
    <w:rsid w:val="003958A8"/>
    <w:rsid w:val="00396A88"/>
    <w:rsid w:val="003979E5"/>
    <w:rsid w:val="003A04D7"/>
    <w:rsid w:val="003A0560"/>
    <w:rsid w:val="003A05EA"/>
    <w:rsid w:val="003A13D0"/>
    <w:rsid w:val="003A194D"/>
    <w:rsid w:val="003A23EE"/>
    <w:rsid w:val="003A2B08"/>
    <w:rsid w:val="003A2B43"/>
    <w:rsid w:val="003A2B94"/>
    <w:rsid w:val="003A519B"/>
    <w:rsid w:val="003A5AA7"/>
    <w:rsid w:val="003A5E04"/>
    <w:rsid w:val="003A6168"/>
    <w:rsid w:val="003A63DE"/>
    <w:rsid w:val="003B3262"/>
    <w:rsid w:val="003B4674"/>
    <w:rsid w:val="003B50B5"/>
    <w:rsid w:val="003B5ADB"/>
    <w:rsid w:val="003C1461"/>
    <w:rsid w:val="003C4B0D"/>
    <w:rsid w:val="003C7362"/>
    <w:rsid w:val="003C7CD0"/>
    <w:rsid w:val="003D067A"/>
    <w:rsid w:val="003D399B"/>
    <w:rsid w:val="003D43A6"/>
    <w:rsid w:val="003D53FB"/>
    <w:rsid w:val="003D6210"/>
    <w:rsid w:val="003D6D74"/>
    <w:rsid w:val="003D6EA9"/>
    <w:rsid w:val="003E0286"/>
    <w:rsid w:val="003E0D84"/>
    <w:rsid w:val="003E17A6"/>
    <w:rsid w:val="003E1D50"/>
    <w:rsid w:val="003E2B63"/>
    <w:rsid w:val="003E334A"/>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16DA"/>
    <w:rsid w:val="004029E7"/>
    <w:rsid w:val="00404A2A"/>
    <w:rsid w:val="004054DD"/>
    <w:rsid w:val="00406C34"/>
    <w:rsid w:val="004111B5"/>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720C"/>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579F5"/>
    <w:rsid w:val="00461B70"/>
    <w:rsid w:val="0046232A"/>
    <w:rsid w:val="00462FE0"/>
    <w:rsid w:val="0046301A"/>
    <w:rsid w:val="004645AD"/>
    <w:rsid w:val="00464861"/>
    <w:rsid w:val="00464AC8"/>
    <w:rsid w:val="00466805"/>
    <w:rsid w:val="0047033C"/>
    <w:rsid w:val="00471CF2"/>
    <w:rsid w:val="00474E88"/>
    <w:rsid w:val="00482DB1"/>
    <w:rsid w:val="00483ACA"/>
    <w:rsid w:val="00485C68"/>
    <w:rsid w:val="004873B9"/>
    <w:rsid w:val="00491C90"/>
    <w:rsid w:val="00494D08"/>
    <w:rsid w:val="00495F56"/>
    <w:rsid w:val="004A043C"/>
    <w:rsid w:val="004A1AF6"/>
    <w:rsid w:val="004A4550"/>
    <w:rsid w:val="004A46D0"/>
    <w:rsid w:val="004A484A"/>
    <w:rsid w:val="004A5BE0"/>
    <w:rsid w:val="004A6A43"/>
    <w:rsid w:val="004B3A2E"/>
    <w:rsid w:val="004B3DB0"/>
    <w:rsid w:val="004B49CD"/>
    <w:rsid w:val="004B59A8"/>
    <w:rsid w:val="004C1E2D"/>
    <w:rsid w:val="004C2D20"/>
    <w:rsid w:val="004C30A5"/>
    <w:rsid w:val="004C548B"/>
    <w:rsid w:val="004C5D38"/>
    <w:rsid w:val="004C5E4C"/>
    <w:rsid w:val="004C5E81"/>
    <w:rsid w:val="004C7343"/>
    <w:rsid w:val="004C7492"/>
    <w:rsid w:val="004D00E8"/>
    <w:rsid w:val="004D060D"/>
    <w:rsid w:val="004D0912"/>
    <w:rsid w:val="004D09FD"/>
    <w:rsid w:val="004D3ACA"/>
    <w:rsid w:val="004D7864"/>
    <w:rsid w:val="004E12E0"/>
    <w:rsid w:val="004E155B"/>
    <w:rsid w:val="004E15DD"/>
    <w:rsid w:val="004E3BB2"/>
    <w:rsid w:val="004F0B75"/>
    <w:rsid w:val="004F14E3"/>
    <w:rsid w:val="004F48A6"/>
    <w:rsid w:val="004F7267"/>
    <w:rsid w:val="004F78C3"/>
    <w:rsid w:val="004F7A3A"/>
    <w:rsid w:val="0050012E"/>
    <w:rsid w:val="00500E2B"/>
    <w:rsid w:val="00502717"/>
    <w:rsid w:val="0050341C"/>
    <w:rsid w:val="00504457"/>
    <w:rsid w:val="00505056"/>
    <w:rsid w:val="00505955"/>
    <w:rsid w:val="00505E01"/>
    <w:rsid w:val="005069B8"/>
    <w:rsid w:val="00511FB7"/>
    <w:rsid w:val="00512164"/>
    <w:rsid w:val="0051375F"/>
    <w:rsid w:val="00513D16"/>
    <w:rsid w:val="0052034D"/>
    <w:rsid w:val="00520B04"/>
    <w:rsid w:val="00523280"/>
    <w:rsid w:val="00523605"/>
    <w:rsid w:val="00526B1C"/>
    <w:rsid w:val="00531952"/>
    <w:rsid w:val="00533FD5"/>
    <w:rsid w:val="00534632"/>
    <w:rsid w:val="00535C18"/>
    <w:rsid w:val="005365CD"/>
    <w:rsid w:val="00537580"/>
    <w:rsid w:val="00541234"/>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6D9"/>
    <w:rsid w:val="00561A04"/>
    <w:rsid w:val="0056690E"/>
    <w:rsid w:val="00567D50"/>
    <w:rsid w:val="00571712"/>
    <w:rsid w:val="0057350B"/>
    <w:rsid w:val="00575B04"/>
    <w:rsid w:val="00576139"/>
    <w:rsid w:val="0057696A"/>
    <w:rsid w:val="00577287"/>
    <w:rsid w:val="00577B62"/>
    <w:rsid w:val="00577D2F"/>
    <w:rsid w:val="00580311"/>
    <w:rsid w:val="00581888"/>
    <w:rsid w:val="005818FF"/>
    <w:rsid w:val="005823B0"/>
    <w:rsid w:val="00582589"/>
    <w:rsid w:val="005836AA"/>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3D46"/>
    <w:rsid w:val="005A4301"/>
    <w:rsid w:val="005A4FEF"/>
    <w:rsid w:val="005A538A"/>
    <w:rsid w:val="005A5CC3"/>
    <w:rsid w:val="005A64CD"/>
    <w:rsid w:val="005B0CAD"/>
    <w:rsid w:val="005B3A7F"/>
    <w:rsid w:val="005B4631"/>
    <w:rsid w:val="005B4A2C"/>
    <w:rsid w:val="005B5061"/>
    <w:rsid w:val="005B573C"/>
    <w:rsid w:val="005B6DEC"/>
    <w:rsid w:val="005B7891"/>
    <w:rsid w:val="005C16E0"/>
    <w:rsid w:val="005C1E3E"/>
    <w:rsid w:val="005C28D6"/>
    <w:rsid w:val="005C2D9B"/>
    <w:rsid w:val="005C4469"/>
    <w:rsid w:val="005C6426"/>
    <w:rsid w:val="005C6F02"/>
    <w:rsid w:val="005C733D"/>
    <w:rsid w:val="005C7400"/>
    <w:rsid w:val="005C7BD4"/>
    <w:rsid w:val="005D0ABE"/>
    <w:rsid w:val="005D13D6"/>
    <w:rsid w:val="005D152B"/>
    <w:rsid w:val="005D30B7"/>
    <w:rsid w:val="005D5E35"/>
    <w:rsid w:val="005D6C28"/>
    <w:rsid w:val="005D7335"/>
    <w:rsid w:val="005E0404"/>
    <w:rsid w:val="005E04EB"/>
    <w:rsid w:val="005E1694"/>
    <w:rsid w:val="005E2ACC"/>
    <w:rsid w:val="005E3DDB"/>
    <w:rsid w:val="005E69FC"/>
    <w:rsid w:val="005E6AD8"/>
    <w:rsid w:val="005E6B4E"/>
    <w:rsid w:val="005E6BDE"/>
    <w:rsid w:val="005E7051"/>
    <w:rsid w:val="005F01D1"/>
    <w:rsid w:val="005F143F"/>
    <w:rsid w:val="005F18F6"/>
    <w:rsid w:val="005F2246"/>
    <w:rsid w:val="005F3867"/>
    <w:rsid w:val="005F3870"/>
    <w:rsid w:val="005F44F2"/>
    <w:rsid w:val="005F5C65"/>
    <w:rsid w:val="0060150B"/>
    <w:rsid w:val="00601A04"/>
    <w:rsid w:val="006045FC"/>
    <w:rsid w:val="006063D5"/>
    <w:rsid w:val="006125AE"/>
    <w:rsid w:val="006144C8"/>
    <w:rsid w:val="00624458"/>
    <w:rsid w:val="00626602"/>
    <w:rsid w:val="0063067B"/>
    <w:rsid w:val="00632712"/>
    <w:rsid w:val="0063452F"/>
    <w:rsid w:val="00634B93"/>
    <w:rsid w:val="00635348"/>
    <w:rsid w:val="006353FE"/>
    <w:rsid w:val="0063794A"/>
    <w:rsid w:val="00637D8F"/>
    <w:rsid w:val="00640195"/>
    <w:rsid w:val="00647BE9"/>
    <w:rsid w:val="00650A6E"/>
    <w:rsid w:val="00650DF0"/>
    <w:rsid w:val="00652346"/>
    <w:rsid w:val="00653049"/>
    <w:rsid w:val="0065332C"/>
    <w:rsid w:val="00654C30"/>
    <w:rsid w:val="006555E2"/>
    <w:rsid w:val="00655A18"/>
    <w:rsid w:val="00655C5B"/>
    <w:rsid w:val="00656171"/>
    <w:rsid w:val="0065647A"/>
    <w:rsid w:val="00656CCF"/>
    <w:rsid w:val="0065789F"/>
    <w:rsid w:val="00657B26"/>
    <w:rsid w:val="00662ED7"/>
    <w:rsid w:val="006635C7"/>
    <w:rsid w:val="006639DE"/>
    <w:rsid w:val="0066560A"/>
    <w:rsid w:val="00665A9E"/>
    <w:rsid w:val="00665CC0"/>
    <w:rsid w:val="00666185"/>
    <w:rsid w:val="006665F0"/>
    <w:rsid w:val="00670DC6"/>
    <w:rsid w:val="00671AFE"/>
    <w:rsid w:val="00672FB1"/>
    <w:rsid w:val="00675D64"/>
    <w:rsid w:val="006764E8"/>
    <w:rsid w:val="00676856"/>
    <w:rsid w:val="00677B1F"/>
    <w:rsid w:val="00680BF4"/>
    <w:rsid w:val="0068370C"/>
    <w:rsid w:val="00684BCB"/>
    <w:rsid w:val="00687547"/>
    <w:rsid w:val="00687B7C"/>
    <w:rsid w:val="00687CCE"/>
    <w:rsid w:val="00687D68"/>
    <w:rsid w:val="00687E96"/>
    <w:rsid w:val="00690C40"/>
    <w:rsid w:val="006917E5"/>
    <w:rsid w:val="00692D1F"/>
    <w:rsid w:val="00694D8C"/>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F89"/>
    <w:rsid w:val="006C419B"/>
    <w:rsid w:val="006C421D"/>
    <w:rsid w:val="006C4E83"/>
    <w:rsid w:val="006C6111"/>
    <w:rsid w:val="006D2210"/>
    <w:rsid w:val="006D4A7D"/>
    <w:rsid w:val="006D5F0E"/>
    <w:rsid w:val="006D5F58"/>
    <w:rsid w:val="006D6FF3"/>
    <w:rsid w:val="006D726B"/>
    <w:rsid w:val="006D79E0"/>
    <w:rsid w:val="006E262C"/>
    <w:rsid w:val="006E511A"/>
    <w:rsid w:val="006E5CAF"/>
    <w:rsid w:val="006E68B8"/>
    <w:rsid w:val="006E711F"/>
    <w:rsid w:val="006F5236"/>
    <w:rsid w:val="006F74E8"/>
    <w:rsid w:val="006F7D96"/>
    <w:rsid w:val="007004D1"/>
    <w:rsid w:val="007007E0"/>
    <w:rsid w:val="00701385"/>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37C5F"/>
    <w:rsid w:val="00741575"/>
    <w:rsid w:val="0074213F"/>
    <w:rsid w:val="00743F0F"/>
    <w:rsid w:val="00745BF2"/>
    <w:rsid w:val="007466D2"/>
    <w:rsid w:val="007475EE"/>
    <w:rsid w:val="007510B2"/>
    <w:rsid w:val="00752BD5"/>
    <w:rsid w:val="00753334"/>
    <w:rsid w:val="00754C15"/>
    <w:rsid w:val="00754CA2"/>
    <w:rsid w:val="00754E4F"/>
    <w:rsid w:val="00755E97"/>
    <w:rsid w:val="00756062"/>
    <w:rsid w:val="00757F24"/>
    <w:rsid w:val="00760786"/>
    <w:rsid w:val="0076415A"/>
    <w:rsid w:val="00766B9F"/>
    <w:rsid w:val="007718C1"/>
    <w:rsid w:val="00776287"/>
    <w:rsid w:val="007762C5"/>
    <w:rsid w:val="00777687"/>
    <w:rsid w:val="00781DA9"/>
    <w:rsid w:val="007824DA"/>
    <w:rsid w:val="00783BFC"/>
    <w:rsid w:val="00790E35"/>
    <w:rsid w:val="00791E3D"/>
    <w:rsid w:val="00792551"/>
    <w:rsid w:val="00792C89"/>
    <w:rsid w:val="00792EDD"/>
    <w:rsid w:val="00795779"/>
    <w:rsid w:val="00795A1A"/>
    <w:rsid w:val="00795F54"/>
    <w:rsid w:val="007964BE"/>
    <w:rsid w:val="00797252"/>
    <w:rsid w:val="007A20BD"/>
    <w:rsid w:val="007A5182"/>
    <w:rsid w:val="007A68B3"/>
    <w:rsid w:val="007A77DA"/>
    <w:rsid w:val="007B07DF"/>
    <w:rsid w:val="007B14FC"/>
    <w:rsid w:val="007B32D7"/>
    <w:rsid w:val="007B5800"/>
    <w:rsid w:val="007B6652"/>
    <w:rsid w:val="007B6DA2"/>
    <w:rsid w:val="007B797F"/>
    <w:rsid w:val="007C05CA"/>
    <w:rsid w:val="007C2995"/>
    <w:rsid w:val="007C2DB5"/>
    <w:rsid w:val="007C540A"/>
    <w:rsid w:val="007C64AD"/>
    <w:rsid w:val="007D2EB3"/>
    <w:rsid w:val="007D3F92"/>
    <w:rsid w:val="007D3FDF"/>
    <w:rsid w:val="007D5AD2"/>
    <w:rsid w:val="007D626C"/>
    <w:rsid w:val="007D63D7"/>
    <w:rsid w:val="007E04D2"/>
    <w:rsid w:val="007E0A56"/>
    <w:rsid w:val="007E2495"/>
    <w:rsid w:val="007E3148"/>
    <w:rsid w:val="007E4506"/>
    <w:rsid w:val="007E502C"/>
    <w:rsid w:val="007E74D5"/>
    <w:rsid w:val="007F2462"/>
    <w:rsid w:val="007F2610"/>
    <w:rsid w:val="007F46B6"/>
    <w:rsid w:val="007F5D70"/>
    <w:rsid w:val="007F67AE"/>
    <w:rsid w:val="007F75E5"/>
    <w:rsid w:val="007F772D"/>
    <w:rsid w:val="007F792B"/>
    <w:rsid w:val="007F7A5F"/>
    <w:rsid w:val="008003B7"/>
    <w:rsid w:val="00800686"/>
    <w:rsid w:val="00800BAC"/>
    <w:rsid w:val="00801E13"/>
    <w:rsid w:val="00802218"/>
    <w:rsid w:val="00806C62"/>
    <w:rsid w:val="00806C8B"/>
    <w:rsid w:val="00806CF7"/>
    <w:rsid w:val="00806DFE"/>
    <w:rsid w:val="0081245E"/>
    <w:rsid w:val="00822130"/>
    <w:rsid w:val="00822A62"/>
    <w:rsid w:val="0082351F"/>
    <w:rsid w:val="00824D0D"/>
    <w:rsid w:val="008258CB"/>
    <w:rsid w:val="00826086"/>
    <w:rsid w:val="00830F34"/>
    <w:rsid w:val="00831ECB"/>
    <w:rsid w:val="008324E5"/>
    <w:rsid w:val="008342D9"/>
    <w:rsid w:val="0083459D"/>
    <w:rsid w:val="00835111"/>
    <w:rsid w:val="00835F99"/>
    <w:rsid w:val="00836A02"/>
    <w:rsid w:val="00837037"/>
    <w:rsid w:val="008371C3"/>
    <w:rsid w:val="00840B56"/>
    <w:rsid w:val="00842810"/>
    <w:rsid w:val="008440F0"/>
    <w:rsid w:val="00844B21"/>
    <w:rsid w:val="008457BE"/>
    <w:rsid w:val="00845AD8"/>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5B"/>
    <w:rsid w:val="00871D99"/>
    <w:rsid w:val="0087214B"/>
    <w:rsid w:val="00872471"/>
    <w:rsid w:val="00872D2E"/>
    <w:rsid w:val="00874C99"/>
    <w:rsid w:val="00877EB2"/>
    <w:rsid w:val="008838F2"/>
    <w:rsid w:val="0088525C"/>
    <w:rsid w:val="00886768"/>
    <w:rsid w:val="00887A25"/>
    <w:rsid w:val="008932A1"/>
    <w:rsid w:val="008949B3"/>
    <w:rsid w:val="00894AE0"/>
    <w:rsid w:val="00895C59"/>
    <w:rsid w:val="0089617D"/>
    <w:rsid w:val="008A0C6F"/>
    <w:rsid w:val="008A34D3"/>
    <w:rsid w:val="008A3870"/>
    <w:rsid w:val="008A3E73"/>
    <w:rsid w:val="008A5135"/>
    <w:rsid w:val="008B023A"/>
    <w:rsid w:val="008B154C"/>
    <w:rsid w:val="008B2796"/>
    <w:rsid w:val="008B2B09"/>
    <w:rsid w:val="008B3416"/>
    <w:rsid w:val="008B3EB5"/>
    <w:rsid w:val="008B4DF7"/>
    <w:rsid w:val="008B5B62"/>
    <w:rsid w:val="008B5D1A"/>
    <w:rsid w:val="008B6FBB"/>
    <w:rsid w:val="008C0BA4"/>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E4885"/>
    <w:rsid w:val="008E5122"/>
    <w:rsid w:val="008E7EB8"/>
    <w:rsid w:val="008F0252"/>
    <w:rsid w:val="008F0260"/>
    <w:rsid w:val="008F088E"/>
    <w:rsid w:val="008F1393"/>
    <w:rsid w:val="008F1E46"/>
    <w:rsid w:val="008F4A99"/>
    <w:rsid w:val="008F5C37"/>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4CC"/>
    <w:rsid w:val="0093785D"/>
    <w:rsid w:val="00940AE4"/>
    <w:rsid w:val="009428CA"/>
    <w:rsid w:val="009443C5"/>
    <w:rsid w:val="0094599A"/>
    <w:rsid w:val="0094660D"/>
    <w:rsid w:val="009467E7"/>
    <w:rsid w:val="00950095"/>
    <w:rsid w:val="0095651F"/>
    <w:rsid w:val="0095696E"/>
    <w:rsid w:val="00956E21"/>
    <w:rsid w:val="00957A9A"/>
    <w:rsid w:val="00957EE8"/>
    <w:rsid w:val="0096060E"/>
    <w:rsid w:val="009608CA"/>
    <w:rsid w:val="009641C1"/>
    <w:rsid w:val="00966B2E"/>
    <w:rsid w:val="00971274"/>
    <w:rsid w:val="00971D6E"/>
    <w:rsid w:val="0097215E"/>
    <w:rsid w:val="0097367C"/>
    <w:rsid w:val="00973F42"/>
    <w:rsid w:val="00974F89"/>
    <w:rsid w:val="00974FFA"/>
    <w:rsid w:val="00975ACE"/>
    <w:rsid w:val="00976E38"/>
    <w:rsid w:val="00976FF2"/>
    <w:rsid w:val="00977B4C"/>
    <w:rsid w:val="009818AE"/>
    <w:rsid w:val="00981C83"/>
    <w:rsid w:val="009842F8"/>
    <w:rsid w:val="009843CE"/>
    <w:rsid w:val="009853A1"/>
    <w:rsid w:val="00985F67"/>
    <w:rsid w:val="00987EA2"/>
    <w:rsid w:val="00992BB7"/>
    <w:rsid w:val="009943B9"/>
    <w:rsid w:val="00997FD4"/>
    <w:rsid w:val="009A1584"/>
    <w:rsid w:val="009A1C19"/>
    <w:rsid w:val="009A1CEE"/>
    <w:rsid w:val="009A32B8"/>
    <w:rsid w:val="009A6818"/>
    <w:rsid w:val="009A7B10"/>
    <w:rsid w:val="009A7D21"/>
    <w:rsid w:val="009B125F"/>
    <w:rsid w:val="009B2BF3"/>
    <w:rsid w:val="009B4905"/>
    <w:rsid w:val="009B4BA3"/>
    <w:rsid w:val="009B4D74"/>
    <w:rsid w:val="009B5F16"/>
    <w:rsid w:val="009C1BED"/>
    <w:rsid w:val="009C28A9"/>
    <w:rsid w:val="009C4B4C"/>
    <w:rsid w:val="009C58BA"/>
    <w:rsid w:val="009C60D1"/>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F1842"/>
    <w:rsid w:val="009F1905"/>
    <w:rsid w:val="009F61C6"/>
    <w:rsid w:val="009F730E"/>
    <w:rsid w:val="009F7AF7"/>
    <w:rsid w:val="00A01510"/>
    <w:rsid w:val="00A0158D"/>
    <w:rsid w:val="00A01F1F"/>
    <w:rsid w:val="00A054AF"/>
    <w:rsid w:val="00A057E2"/>
    <w:rsid w:val="00A05FD0"/>
    <w:rsid w:val="00A06533"/>
    <w:rsid w:val="00A200F8"/>
    <w:rsid w:val="00A201CA"/>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3704"/>
    <w:rsid w:val="00A63D81"/>
    <w:rsid w:val="00A63E89"/>
    <w:rsid w:val="00A65C4B"/>
    <w:rsid w:val="00A66160"/>
    <w:rsid w:val="00A6654B"/>
    <w:rsid w:val="00A70E57"/>
    <w:rsid w:val="00A732F9"/>
    <w:rsid w:val="00A73579"/>
    <w:rsid w:val="00A73A54"/>
    <w:rsid w:val="00A744A3"/>
    <w:rsid w:val="00A75040"/>
    <w:rsid w:val="00A77344"/>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5827"/>
    <w:rsid w:val="00AC7213"/>
    <w:rsid w:val="00AD064B"/>
    <w:rsid w:val="00AD1F6F"/>
    <w:rsid w:val="00AD20FA"/>
    <w:rsid w:val="00AD28A7"/>
    <w:rsid w:val="00AD45CF"/>
    <w:rsid w:val="00AD5136"/>
    <w:rsid w:val="00AD79D3"/>
    <w:rsid w:val="00AE1B9B"/>
    <w:rsid w:val="00AE32BC"/>
    <w:rsid w:val="00AE4FB1"/>
    <w:rsid w:val="00AE51BB"/>
    <w:rsid w:val="00AE5352"/>
    <w:rsid w:val="00AE6254"/>
    <w:rsid w:val="00AE67D2"/>
    <w:rsid w:val="00AE7F8A"/>
    <w:rsid w:val="00AF16FF"/>
    <w:rsid w:val="00AF4F8A"/>
    <w:rsid w:val="00B01A26"/>
    <w:rsid w:val="00B03C50"/>
    <w:rsid w:val="00B066F8"/>
    <w:rsid w:val="00B0728E"/>
    <w:rsid w:val="00B10F28"/>
    <w:rsid w:val="00B11E94"/>
    <w:rsid w:val="00B120E1"/>
    <w:rsid w:val="00B129A5"/>
    <w:rsid w:val="00B13967"/>
    <w:rsid w:val="00B15540"/>
    <w:rsid w:val="00B169F1"/>
    <w:rsid w:val="00B172DF"/>
    <w:rsid w:val="00B17617"/>
    <w:rsid w:val="00B17A6E"/>
    <w:rsid w:val="00B17DD9"/>
    <w:rsid w:val="00B21AB7"/>
    <w:rsid w:val="00B21D51"/>
    <w:rsid w:val="00B22CF4"/>
    <w:rsid w:val="00B25752"/>
    <w:rsid w:val="00B26885"/>
    <w:rsid w:val="00B2719D"/>
    <w:rsid w:val="00B27F25"/>
    <w:rsid w:val="00B33A66"/>
    <w:rsid w:val="00B33C46"/>
    <w:rsid w:val="00B35126"/>
    <w:rsid w:val="00B375B1"/>
    <w:rsid w:val="00B4040B"/>
    <w:rsid w:val="00B446D9"/>
    <w:rsid w:val="00B44B90"/>
    <w:rsid w:val="00B46952"/>
    <w:rsid w:val="00B46E6F"/>
    <w:rsid w:val="00B5176A"/>
    <w:rsid w:val="00B523F8"/>
    <w:rsid w:val="00B52C62"/>
    <w:rsid w:val="00B52F59"/>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5A9"/>
    <w:rsid w:val="00B836BD"/>
    <w:rsid w:val="00B83E14"/>
    <w:rsid w:val="00B852D0"/>
    <w:rsid w:val="00B86FE6"/>
    <w:rsid w:val="00B9144F"/>
    <w:rsid w:val="00B91C10"/>
    <w:rsid w:val="00B91CB7"/>
    <w:rsid w:val="00B93F56"/>
    <w:rsid w:val="00B9427E"/>
    <w:rsid w:val="00B94326"/>
    <w:rsid w:val="00B944F7"/>
    <w:rsid w:val="00B9575F"/>
    <w:rsid w:val="00B95CF2"/>
    <w:rsid w:val="00B97B66"/>
    <w:rsid w:val="00BA1B7F"/>
    <w:rsid w:val="00BA2808"/>
    <w:rsid w:val="00BA2A15"/>
    <w:rsid w:val="00BA33E2"/>
    <w:rsid w:val="00BA41E7"/>
    <w:rsid w:val="00BA4DD1"/>
    <w:rsid w:val="00BA4EEB"/>
    <w:rsid w:val="00BA62D3"/>
    <w:rsid w:val="00BA6B85"/>
    <w:rsid w:val="00BA74D4"/>
    <w:rsid w:val="00BB5357"/>
    <w:rsid w:val="00BB5737"/>
    <w:rsid w:val="00BB7065"/>
    <w:rsid w:val="00BC1863"/>
    <w:rsid w:val="00BC2F38"/>
    <w:rsid w:val="00BC3097"/>
    <w:rsid w:val="00BC4E18"/>
    <w:rsid w:val="00BC6A33"/>
    <w:rsid w:val="00BD0FDD"/>
    <w:rsid w:val="00BD3F27"/>
    <w:rsid w:val="00BD4ECF"/>
    <w:rsid w:val="00BD6587"/>
    <w:rsid w:val="00BD6D22"/>
    <w:rsid w:val="00BE0991"/>
    <w:rsid w:val="00BE0B1F"/>
    <w:rsid w:val="00BE0EC9"/>
    <w:rsid w:val="00BE137F"/>
    <w:rsid w:val="00BE275B"/>
    <w:rsid w:val="00BE4A32"/>
    <w:rsid w:val="00BE5570"/>
    <w:rsid w:val="00BE5E44"/>
    <w:rsid w:val="00BE6B73"/>
    <w:rsid w:val="00BF0829"/>
    <w:rsid w:val="00BF17D5"/>
    <w:rsid w:val="00BF21D6"/>
    <w:rsid w:val="00BF6B2D"/>
    <w:rsid w:val="00BF6B5E"/>
    <w:rsid w:val="00BF7719"/>
    <w:rsid w:val="00BF7BC8"/>
    <w:rsid w:val="00C003F7"/>
    <w:rsid w:val="00C0047C"/>
    <w:rsid w:val="00C04284"/>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0848"/>
    <w:rsid w:val="00C81FFC"/>
    <w:rsid w:val="00C845B6"/>
    <w:rsid w:val="00C856B4"/>
    <w:rsid w:val="00C900EF"/>
    <w:rsid w:val="00C90ADC"/>
    <w:rsid w:val="00C92D8A"/>
    <w:rsid w:val="00C93A62"/>
    <w:rsid w:val="00C95C6C"/>
    <w:rsid w:val="00CA27BC"/>
    <w:rsid w:val="00CA64F4"/>
    <w:rsid w:val="00CA7DC0"/>
    <w:rsid w:val="00CB0D1F"/>
    <w:rsid w:val="00CB11DC"/>
    <w:rsid w:val="00CB1294"/>
    <w:rsid w:val="00CB14CA"/>
    <w:rsid w:val="00CB235C"/>
    <w:rsid w:val="00CB276A"/>
    <w:rsid w:val="00CB394C"/>
    <w:rsid w:val="00CB4416"/>
    <w:rsid w:val="00CB497E"/>
    <w:rsid w:val="00CB545C"/>
    <w:rsid w:val="00CC0E4A"/>
    <w:rsid w:val="00CC15B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4EBE"/>
    <w:rsid w:val="00CE511F"/>
    <w:rsid w:val="00CE5359"/>
    <w:rsid w:val="00CE6B97"/>
    <w:rsid w:val="00CF0867"/>
    <w:rsid w:val="00CF0B66"/>
    <w:rsid w:val="00CF4DB5"/>
    <w:rsid w:val="00CF58B0"/>
    <w:rsid w:val="00CF757A"/>
    <w:rsid w:val="00D02C07"/>
    <w:rsid w:val="00D03093"/>
    <w:rsid w:val="00D03AE7"/>
    <w:rsid w:val="00D04FAD"/>
    <w:rsid w:val="00D070E2"/>
    <w:rsid w:val="00D11F86"/>
    <w:rsid w:val="00D123CE"/>
    <w:rsid w:val="00D13E51"/>
    <w:rsid w:val="00D21C31"/>
    <w:rsid w:val="00D2244C"/>
    <w:rsid w:val="00D22B1F"/>
    <w:rsid w:val="00D23432"/>
    <w:rsid w:val="00D24550"/>
    <w:rsid w:val="00D2507F"/>
    <w:rsid w:val="00D273BD"/>
    <w:rsid w:val="00D27C5B"/>
    <w:rsid w:val="00D31EA9"/>
    <w:rsid w:val="00D34574"/>
    <w:rsid w:val="00D35C67"/>
    <w:rsid w:val="00D3793B"/>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A72"/>
    <w:rsid w:val="00D66BA7"/>
    <w:rsid w:val="00D672A3"/>
    <w:rsid w:val="00D67D49"/>
    <w:rsid w:val="00D72D2D"/>
    <w:rsid w:val="00D744BE"/>
    <w:rsid w:val="00D75A12"/>
    <w:rsid w:val="00D76CE9"/>
    <w:rsid w:val="00D77737"/>
    <w:rsid w:val="00D800CB"/>
    <w:rsid w:val="00D8179C"/>
    <w:rsid w:val="00D82A4B"/>
    <w:rsid w:val="00D82D1A"/>
    <w:rsid w:val="00D86764"/>
    <w:rsid w:val="00D8692A"/>
    <w:rsid w:val="00D8797A"/>
    <w:rsid w:val="00D87A65"/>
    <w:rsid w:val="00D87C1E"/>
    <w:rsid w:val="00D9087D"/>
    <w:rsid w:val="00D90A99"/>
    <w:rsid w:val="00D91849"/>
    <w:rsid w:val="00D948F1"/>
    <w:rsid w:val="00D95F64"/>
    <w:rsid w:val="00D9652D"/>
    <w:rsid w:val="00DA0E07"/>
    <w:rsid w:val="00DA23F9"/>
    <w:rsid w:val="00DA3BC6"/>
    <w:rsid w:val="00DA3C49"/>
    <w:rsid w:val="00DA47B6"/>
    <w:rsid w:val="00DA538E"/>
    <w:rsid w:val="00DA56EA"/>
    <w:rsid w:val="00DB0D58"/>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AEA"/>
    <w:rsid w:val="00DE1306"/>
    <w:rsid w:val="00DE1E47"/>
    <w:rsid w:val="00DE34DC"/>
    <w:rsid w:val="00DE3CE5"/>
    <w:rsid w:val="00DE586A"/>
    <w:rsid w:val="00DE7843"/>
    <w:rsid w:val="00DF0B5C"/>
    <w:rsid w:val="00DF0E6A"/>
    <w:rsid w:val="00DF18B9"/>
    <w:rsid w:val="00DF1F75"/>
    <w:rsid w:val="00DF215F"/>
    <w:rsid w:val="00DF2C1B"/>
    <w:rsid w:val="00DF5488"/>
    <w:rsid w:val="00DF5513"/>
    <w:rsid w:val="00DF5658"/>
    <w:rsid w:val="00DF7338"/>
    <w:rsid w:val="00E02000"/>
    <w:rsid w:val="00E02097"/>
    <w:rsid w:val="00E03090"/>
    <w:rsid w:val="00E051A3"/>
    <w:rsid w:val="00E05359"/>
    <w:rsid w:val="00E05BA6"/>
    <w:rsid w:val="00E062E9"/>
    <w:rsid w:val="00E10DED"/>
    <w:rsid w:val="00E114BF"/>
    <w:rsid w:val="00E123E7"/>
    <w:rsid w:val="00E14030"/>
    <w:rsid w:val="00E162CC"/>
    <w:rsid w:val="00E16FD5"/>
    <w:rsid w:val="00E17087"/>
    <w:rsid w:val="00E17FDF"/>
    <w:rsid w:val="00E20871"/>
    <w:rsid w:val="00E20C47"/>
    <w:rsid w:val="00E20EE8"/>
    <w:rsid w:val="00E20FCD"/>
    <w:rsid w:val="00E21D76"/>
    <w:rsid w:val="00E2291A"/>
    <w:rsid w:val="00E24142"/>
    <w:rsid w:val="00E24844"/>
    <w:rsid w:val="00E26560"/>
    <w:rsid w:val="00E2673D"/>
    <w:rsid w:val="00E27EA4"/>
    <w:rsid w:val="00E30552"/>
    <w:rsid w:val="00E317AA"/>
    <w:rsid w:val="00E31ECF"/>
    <w:rsid w:val="00E34E09"/>
    <w:rsid w:val="00E34E85"/>
    <w:rsid w:val="00E3548F"/>
    <w:rsid w:val="00E35509"/>
    <w:rsid w:val="00E418D9"/>
    <w:rsid w:val="00E4345D"/>
    <w:rsid w:val="00E44346"/>
    <w:rsid w:val="00E44F56"/>
    <w:rsid w:val="00E50401"/>
    <w:rsid w:val="00E509CF"/>
    <w:rsid w:val="00E5161B"/>
    <w:rsid w:val="00E521BA"/>
    <w:rsid w:val="00E53D80"/>
    <w:rsid w:val="00E5458C"/>
    <w:rsid w:val="00E55D30"/>
    <w:rsid w:val="00E566E6"/>
    <w:rsid w:val="00E60AB0"/>
    <w:rsid w:val="00E60D32"/>
    <w:rsid w:val="00E62915"/>
    <w:rsid w:val="00E63682"/>
    <w:rsid w:val="00E6405B"/>
    <w:rsid w:val="00E644A3"/>
    <w:rsid w:val="00E6490E"/>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4FF8"/>
    <w:rsid w:val="00E853E2"/>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557D"/>
    <w:rsid w:val="00EB559C"/>
    <w:rsid w:val="00EC00BD"/>
    <w:rsid w:val="00EC0A88"/>
    <w:rsid w:val="00EC10B5"/>
    <w:rsid w:val="00EC274A"/>
    <w:rsid w:val="00EC27B4"/>
    <w:rsid w:val="00EC29A1"/>
    <w:rsid w:val="00EC2B5F"/>
    <w:rsid w:val="00EC2CF5"/>
    <w:rsid w:val="00EC38EE"/>
    <w:rsid w:val="00EC3C02"/>
    <w:rsid w:val="00EC57C0"/>
    <w:rsid w:val="00EC63D0"/>
    <w:rsid w:val="00EC7248"/>
    <w:rsid w:val="00ED0405"/>
    <w:rsid w:val="00ED1C49"/>
    <w:rsid w:val="00ED1FCC"/>
    <w:rsid w:val="00ED2752"/>
    <w:rsid w:val="00ED2BAC"/>
    <w:rsid w:val="00ED4B4C"/>
    <w:rsid w:val="00ED7D5C"/>
    <w:rsid w:val="00EE01F8"/>
    <w:rsid w:val="00EE0CB0"/>
    <w:rsid w:val="00EE14C0"/>
    <w:rsid w:val="00EE24A4"/>
    <w:rsid w:val="00EE37F3"/>
    <w:rsid w:val="00EE3D6A"/>
    <w:rsid w:val="00EE69C9"/>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6A4E"/>
    <w:rsid w:val="00F37513"/>
    <w:rsid w:val="00F41566"/>
    <w:rsid w:val="00F4204C"/>
    <w:rsid w:val="00F43089"/>
    <w:rsid w:val="00F43589"/>
    <w:rsid w:val="00F44BB0"/>
    <w:rsid w:val="00F460EC"/>
    <w:rsid w:val="00F5054D"/>
    <w:rsid w:val="00F505FC"/>
    <w:rsid w:val="00F51666"/>
    <w:rsid w:val="00F57673"/>
    <w:rsid w:val="00F61175"/>
    <w:rsid w:val="00F61965"/>
    <w:rsid w:val="00F62EBF"/>
    <w:rsid w:val="00F64F2D"/>
    <w:rsid w:val="00F65002"/>
    <w:rsid w:val="00F667C5"/>
    <w:rsid w:val="00F67D64"/>
    <w:rsid w:val="00F67F3E"/>
    <w:rsid w:val="00F7045B"/>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249"/>
    <w:rsid w:val="00FA3AC8"/>
    <w:rsid w:val="00FA5FC1"/>
    <w:rsid w:val="00FB0B1C"/>
    <w:rsid w:val="00FB1725"/>
    <w:rsid w:val="00FB1F5C"/>
    <w:rsid w:val="00FB2A42"/>
    <w:rsid w:val="00FB2BB7"/>
    <w:rsid w:val="00FB2D0A"/>
    <w:rsid w:val="00FB5226"/>
    <w:rsid w:val="00FB7059"/>
    <w:rsid w:val="00FC08EF"/>
    <w:rsid w:val="00FC0F48"/>
    <w:rsid w:val="00FC380C"/>
    <w:rsid w:val="00FC5780"/>
    <w:rsid w:val="00FC6CBE"/>
    <w:rsid w:val="00FD00A8"/>
    <w:rsid w:val="00FD0E26"/>
    <w:rsid w:val="00FD0ECC"/>
    <w:rsid w:val="00FD56DF"/>
    <w:rsid w:val="00FD6A01"/>
    <w:rsid w:val="00FD7584"/>
    <w:rsid w:val="00FE1744"/>
    <w:rsid w:val="00FE1D53"/>
    <w:rsid w:val="00FE2503"/>
    <w:rsid w:val="00FE315B"/>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6B04"/>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7A0431-B7FB-4774-AF75-55A30D0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24740530">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26258669">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15407693">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683703822">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78521055">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11767414">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35087436">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hyperlink" Target="http://bus.gov.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BA3D-CFA2-4A09-9469-76A03E55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11272</Words>
  <Characters>64256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Зимовниковский район - СОШ</vt:lpstr>
    </vt:vector>
  </TitlesOfParts>
  <Company>ГАУ РО РИАЦРО</Company>
  <LinksUpToDate>false</LinksUpToDate>
  <CharactersWithSpaces>75378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район - СОШ</dc:title>
  <dc:creator>Спиридонов Михаил Анатольевич</dc:creator>
  <cp:lastModifiedBy>Пользователь</cp:lastModifiedBy>
  <cp:revision>2</cp:revision>
  <cp:lastPrinted>2017-04-26T06:46:00Z</cp:lastPrinted>
  <dcterms:created xsi:type="dcterms:W3CDTF">2018-11-22T12:16:00Z</dcterms:created>
  <dcterms:modified xsi:type="dcterms:W3CDTF">2018-11-22T12:16:00Z</dcterms:modified>
</cp:coreProperties>
</file>